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429" w:rsidRPr="005C1BB1" w:rsidRDefault="00A54429" w:rsidP="00A5442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cs="Arial"/>
          <w:b/>
        </w:rPr>
      </w:pPr>
      <w:r w:rsidRPr="005C1BB1">
        <w:rPr>
          <w:rFonts w:cs="Arial"/>
          <w:b/>
          <w:bCs/>
        </w:rPr>
        <w:t>Έντυπα Οικονομικών Προσφορών</w:t>
      </w:r>
    </w:p>
    <w:p w:rsidR="00A54429" w:rsidRDefault="00A54429" w:rsidP="00A54429">
      <w:pPr>
        <w:tabs>
          <w:tab w:val="center" w:pos="2268"/>
          <w:tab w:val="center" w:pos="7938"/>
        </w:tabs>
        <w:spacing w:line="240" w:lineRule="auto"/>
        <w:ind w:left="-720"/>
        <w:jc w:val="center"/>
        <w:rPr>
          <w:rFonts w:cs="Arial"/>
          <w:sz w:val="18"/>
          <w:szCs w:val="18"/>
        </w:rPr>
      </w:pPr>
    </w:p>
    <w:p w:rsidR="00A54429" w:rsidRDefault="00A54429" w:rsidP="00A54429">
      <w:pPr>
        <w:tabs>
          <w:tab w:val="center" w:pos="2268"/>
          <w:tab w:val="center" w:pos="7938"/>
        </w:tabs>
        <w:spacing w:line="240" w:lineRule="auto"/>
        <w:ind w:left="-720"/>
        <w:rPr>
          <w:rFonts w:cs="Times New Roman"/>
          <w:b/>
          <w:lang w:eastAsia="zh-CN"/>
        </w:rPr>
      </w:pPr>
    </w:p>
    <w:p w:rsidR="00A54429" w:rsidRDefault="00A54429" w:rsidP="00A54429">
      <w:pPr>
        <w:tabs>
          <w:tab w:val="center" w:pos="2268"/>
          <w:tab w:val="center" w:pos="7938"/>
        </w:tabs>
        <w:spacing w:line="240" w:lineRule="auto"/>
        <w:ind w:left="-720"/>
        <w:rPr>
          <w:rFonts w:cs="Arial"/>
          <w:sz w:val="18"/>
          <w:szCs w:val="18"/>
        </w:rPr>
      </w:pPr>
      <w:r>
        <w:rPr>
          <w:rFonts w:cs="Times New Roman"/>
          <w:b/>
          <w:lang w:eastAsia="zh-CN"/>
        </w:rPr>
        <w:t>Στοιχεία Προσφέροντος</w:t>
      </w:r>
      <w:bookmarkStart w:id="0" w:name="_GoBack"/>
      <w:bookmarkEnd w:id="0"/>
    </w:p>
    <w:p w:rsidR="00A54429" w:rsidRDefault="00A54429" w:rsidP="00A54429">
      <w:pPr>
        <w:tabs>
          <w:tab w:val="center" w:pos="2268"/>
          <w:tab w:val="center" w:pos="7938"/>
        </w:tabs>
        <w:spacing w:line="240" w:lineRule="auto"/>
        <w:ind w:left="-720"/>
        <w:jc w:val="center"/>
        <w:rPr>
          <w:rFonts w:cs="Arial"/>
          <w:sz w:val="18"/>
          <w:szCs w:val="18"/>
        </w:rPr>
      </w:pPr>
    </w:p>
    <w:p w:rsidR="00A54429" w:rsidRDefault="00A54429" w:rsidP="00A54429">
      <w:pPr>
        <w:tabs>
          <w:tab w:val="center" w:pos="2268"/>
          <w:tab w:val="center" w:pos="7938"/>
        </w:tabs>
        <w:spacing w:line="240" w:lineRule="auto"/>
        <w:ind w:left="-720"/>
        <w:jc w:val="center"/>
        <w:rPr>
          <w:rFonts w:cs="Arial"/>
          <w:sz w:val="18"/>
          <w:szCs w:val="18"/>
        </w:rPr>
      </w:pPr>
      <w:r w:rsidRPr="008A2D78">
        <w:rPr>
          <w:rFonts w:cs="Arial"/>
          <w:b/>
          <w:sz w:val="32"/>
          <w:szCs w:val="32"/>
        </w:rPr>
        <w:t>ΟΙΚΟΝΟΜΙΚΗ ΠΡΟΣΦΟΡΑ</w:t>
      </w:r>
      <w:r>
        <w:rPr>
          <w:rFonts w:cs="Arial"/>
          <w:b/>
          <w:sz w:val="32"/>
          <w:szCs w:val="32"/>
        </w:rPr>
        <w:t xml:space="preserve"> Α΄</w:t>
      </w: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4"/>
        <w:gridCol w:w="2268"/>
      </w:tblGrid>
      <w:tr w:rsidR="00A54429" w:rsidRPr="00EC29F8" w:rsidTr="00986093">
        <w:trPr>
          <w:trHeight w:val="431"/>
          <w:jc w:val="center"/>
        </w:trPr>
        <w:tc>
          <w:tcPr>
            <w:tcW w:w="6304" w:type="dxa"/>
            <w:shd w:val="clear" w:color="auto" w:fill="auto"/>
          </w:tcPr>
          <w:p w:rsidR="00A54429" w:rsidRPr="00EC29F8" w:rsidRDefault="00A54429" w:rsidP="00986093">
            <w:pPr>
              <w:spacing w:before="120" w:after="120"/>
              <w:contextualSpacing/>
              <w:jc w:val="both"/>
            </w:pPr>
            <w:r>
              <w:rPr>
                <w:rFonts w:eastAsia="Calibri" w:cs="Arial"/>
                <w:b/>
                <w:sz w:val="24"/>
                <w:szCs w:val="24"/>
              </w:rPr>
              <w:t>ΔΑΠΑΝΗ ΓΙΑ ΤΙΣ ΕΠΙΚΕΙΜΕΝΕΣ ΕΚΛΟΓΕΣ ΤΗΣ 26</w:t>
            </w:r>
            <w:r>
              <w:rPr>
                <w:rFonts w:eastAsia="Calibri" w:cs="Arial"/>
                <w:b/>
                <w:sz w:val="24"/>
                <w:szCs w:val="24"/>
                <w:vertAlign w:val="superscript"/>
              </w:rPr>
              <w:t xml:space="preserve">ης </w:t>
            </w:r>
            <w:r>
              <w:rPr>
                <w:rFonts w:eastAsia="Calibri" w:cs="Arial"/>
                <w:b/>
                <w:sz w:val="24"/>
                <w:szCs w:val="24"/>
              </w:rPr>
              <w:t>ΜΑΪΟΥ ΚΑΙ ΤΙΣ ΕΠΑΝΑΛΗΠΤΙΚΕΣ ΤΗΣ 2ας ΙΟΥΝΙΟΥ ΤΟΥ ΕΤΟΥΣ 2019.</w:t>
            </w:r>
          </w:p>
        </w:tc>
        <w:tc>
          <w:tcPr>
            <w:tcW w:w="2268" w:type="dxa"/>
          </w:tcPr>
          <w:p w:rsidR="00A54429" w:rsidRPr="00EC29F8" w:rsidRDefault="00A54429" w:rsidP="0098609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C29F8">
              <w:rPr>
                <w:rFonts w:eastAsia="Calibri" w:cs="Arial"/>
                <w:b/>
                <w:sz w:val="24"/>
                <w:szCs w:val="24"/>
              </w:rPr>
              <w:t>Καθαρή Αξία</w:t>
            </w:r>
          </w:p>
        </w:tc>
      </w:tr>
      <w:tr w:rsidR="00A54429" w:rsidRPr="00EC29F8" w:rsidTr="00986093">
        <w:trPr>
          <w:trHeight w:val="431"/>
          <w:jc w:val="center"/>
        </w:trPr>
        <w:tc>
          <w:tcPr>
            <w:tcW w:w="6304" w:type="dxa"/>
            <w:shd w:val="clear" w:color="auto" w:fill="auto"/>
          </w:tcPr>
          <w:p w:rsidR="00A54429" w:rsidRPr="00A54429" w:rsidRDefault="00A54429" w:rsidP="00986093">
            <w:pPr>
              <w:spacing w:before="120" w:after="120"/>
              <w:ind w:left="720"/>
              <w:contextualSpacing/>
              <w:jc w:val="both"/>
              <w:rPr>
                <w:b/>
              </w:rPr>
            </w:pPr>
            <w:r w:rsidRPr="00A54429">
              <w:rPr>
                <w:b/>
              </w:rPr>
              <w:t>Παροχή Υπηρεσιών Τροφοδοσίας (</w:t>
            </w:r>
            <w:proofErr w:type="spellStart"/>
            <w:r w:rsidRPr="00A54429">
              <w:rPr>
                <w:b/>
              </w:rPr>
              <w:t>catering</w:t>
            </w:r>
            <w:proofErr w:type="spellEnd"/>
            <w:r w:rsidRPr="00A54429">
              <w:rPr>
                <w:b/>
              </w:rPr>
              <w:t xml:space="preserve">) </w:t>
            </w:r>
          </w:p>
          <w:p w:rsidR="00A54429" w:rsidRPr="00A54429" w:rsidRDefault="00A54429" w:rsidP="00986093">
            <w:pPr>
              <w:spacing w:before="120" w:after="120"/>
              <w:ind w:left="720"/>
              <w:contextualSpacing/>
              <w:jc w:val="both"/>
            </w:pPr>
            <w:r w:rsidRPr="00A54429">
              <w:t xml:space="preserve"> </w:t>
            </w:r>
            <w:proofErr w:type="spellStart"/>
            <w:r w:rsidRPr="00A54429">
              <w:t>Cpv</w:t>
            </w:r>
            <w:proofErr w:type="spellEnd"/>
            <w:r w:rsidRPr="00A54429">
              <w:t xml:space="preserve"> 55520000-1 Παροχή υπηρεσιών τροφοδοσίας (</w:t>
            </w:r>
            <w:proofErr w:type="spellStart"/>
            <w:r w:rsidRPr="00A54429">
              <w:t>catering</w:t>
            </w:r>
            <w:proofErr w:type="spellEnd"/>
            <w:r w:rsidRPr="00A54429">
              <w:t xml:space="preserve">)   </w:t>
            </w:r>
          </w:p>
          <w:p w:rsidR="00A54429" w:rsidRPr="00A54429" w:rsidRDefault="00A54429" w:rsidP="00986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A54429">
              <w:t>Το μενού που θα διανεμηθεί στα εκλογικά τμήματα του Δήμου Ηρακλείου , προκειμένου να προσφερθούν στα μέλη των εφορευτικών επιτροπών, στο Δικαστικό Αντιπρόσωπο και στο Γραμματέα , ανά μερίδα , έχει ως εξής,:</w:t>
            </w:r>
          </w:p>
          <w:p w:rsidR="00A54429" w:rsidRPr="00A54429" w:rsidRDefault="00A54429" w:rsidP="00A54429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1 νερό 500 </w:t>
            </w:r>
            <w:proofErr w:type="spellStart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ml</w:t>
            </w:r>
            <w:proofErr w:type="spellEnd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A54429" w:rsidRPr="00A54429" w:rsidRDefault="00A54429" w:rsidP="00A54429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1καφέ σπαστό </w:t>
            </w:r>
            <w:proofErr w:type="spellStart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νες</w:t>
            </w:r>
            <w:proofErr w:type="spellEnd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 με δυο φακελάκια ζάχαρη και καλαμάκι</w:t>
            </w:r>
          </w:p>
          <w:p w:rsidR="00A54429" w:rsidRPr="00A54429" w:rsidRDefault="00A54429" w:rsidP="00A54429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1χυμός πορτοκάλι 250ml σε </w:t>
            </w:r>
            <w:proofErr w:type="spellStart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πετ</w:t>
            </w:r>
            <w:proofErr w:type="spellEnd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 συσκευασία </w:t>
            </w:r>
          </w:p>
          <w:p w:rsidR="00A54429" w:rsidRPr="00A54429" w:rsidRDefault="00A54429" w:rsidP="00A54429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1 κρουασάν σοκολάτας 70 γραμμαρίων συσκευασμένο </w:t>
            </w:r>
          </w:p>
          <w:p w:rsidR="00A54429" w:rsidRPr="00A54429" w:rsidRDefault="00A54429" w:rsidP="00A54429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Κέικ βανίλιας, 70 γραμμαρίων, συσκευασμένο</w:t>
            </w:r>
          </w:p>
          <w:p w:rsidR="00A54429" w:rsidRPr="00A54429" w:rsidRDefault="00A54429" w:rsidP="00A54429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51" w:hanging="591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1σάντουιτς φραντζολάκι, τυρί </w:t>
            </w:r>
            <w:proofErr w:type="spellStart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Ενταμ</w:t>
            </w:r>
            <w:proofErr w:type="spellEnd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, καπνιστή μπριζόλα   </w:t>
            </w:r>
            <w:proofErr w:type="spellStart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cretafarms</w:t>
            </w:r>
            <w:proofErr w:type="spellEnd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 και </w:t>
            </w:r>
            <w:proofErr w:type="spellStart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σως</w:t>
            </w:r>
            <w:proofErr w:type="spellEnd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A54429" w:rsidRPr="00A54429" w:rsidRDefault="00A54429" w:rsidP="00986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Τα παραπάνω προϊόντα θα πρέπει  είναι συσκευασμένα σε χαρτοκιβώτια ειδικά για τρόφιμα και να διανεμηθούν με ευθύνη του αναδόχου, ανά εκλογικό τμήμα έως τις 10:00 το πρωί την ημέρα τον εκλογών στις 26/05/19 και την ημέρα των επαναληπτικών εκλογών στις 2/6/2019. </w:t>
            </w:r>
          </w:p>
          <w:p w:rsidR="00A54429" w:rsidRPr="00A54429" w:rsidRDefault="00A54429" w:rsidP="00986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A54429" w:rsidRPr="00A54429" w:rsidRDefault="00A54429" w:rsidP="00986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Αναλυτικότερα:</w:t>
            </w:r>
          </w:p>
          <w:p w:rsidR="00A54429" w:rsidRPr="00A54429" w:rsidRDefault="00A54429" w:rsidP="00986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Ευρωεκλογές &amp; Περιφερειακές εκλογές: 258 Ε.Τ. χ 6 μερίδες =1548 </w:t>
            </w:r>
            <w:proofErr w:type="spellStart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μερ</w:t>
            </w:r>
            <w:proofErr w:type="spellEnd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 Δημοτικές &amp;Τοπικές εκλογές 258 Ε.Τ. χ 6 μερίδες =1548 </w:t>
            </w:r>
            <w:proofErr w:type="spellStart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μερ</w:t>
            </w:r>
            <w:proofErr w:type="spellEnd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A54429" w:rsidRPr="00A54429" w:rsidRDefault="00A54429" w:rsidP="00986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 Στα Εκλογικά Διαμερίσματα .</w:t>
            </w:r>
            <w:proofErr w:type="spellStart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Πενταμοδίου</w:t>
            </w:r>
            <w:proofErr w:type="spellEnd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,  </w:t>
            </w:r>
            <w:proofErr w:type="spellStart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Πετροκέφαλου</w:t>
            </w:r>
            <w:proofErr w:type="spellEnd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Κερασίων</w:t>
            </w:r>
            <w:proofErr w:type="spellEnd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, Σίβα και Καλλιθέας , λόγω πληθυσμού θα λειτουργήσουν ενιαία  Ε.Τ. Θα απαιτηθούν 7 μερίδες /Ε.Τ. δηλ.  5 Ε.Τ. χ 7 μερίδες=35 μερίδες .</w:t>
            </w:r>
          </w:p>
          <w:p w:rsidR="00A54429" w:rsidRPr="00A54429" w:rsidRDefault="00A54429" w:rsidP="00986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A54429"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  <w:t>Σύνολο 3.131 μερίδες</w:t>
            </w:r>
          </w:p>
          <w:p w:rsidR="00A54429" w:rsidRPr="00A54429" w:rsidRDefault="00A54429" w:rsidP="00986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</w:p>
          <w:p w:rsidR="00A54429" w:rsidRPr="00A54429" w:rsidRDefault="00A54429" w:rsidP="00986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</w:p>
          <w:p w:rsidR="00A54429" w:rsidRPr="00A54429" w:rsidRDefault="00A54429" w:rsidP="00986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</w:p>
          <w:p w:rsidR="00A54429" w:rsidRPr="00A54429" w:rsidRDefault="00A54429" w:rsidP="00986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</w:p>
          <w:p w:rsidR="00A54429" w:rsidRPr="00A54429" w:rsidRDefault="00A54429" w:rsidP="00986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</w:p>
          <w:p w:rsidR="00A54429" w:rsidRPr="00A54429" w:rsidRDefault="00A54429" w:rsidP="00986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</w:p>
          <w:p w:rsidR="00A54429" w:rsidRPr="00A54429" w:rsidRDefault="00A54429" w:rsidP="00986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el-GR"/>
              </w:rPr>
            </w:pPr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A54429"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  <w:t>2.6.2019</w:t>
            </w:r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 Επαναληπτικές εκλογές</w:t>
            </w:r>
          </w:p>
          <w:p w:rsidR="00A54429" w:rsidRPr="00A54429" w:rsidRDefault="00A54429" w:rsidP="00986093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Περιφερειακές εκλογές: 258 Ε.Τ. χ 6 μερίδες =1548 </w:t>
            </w:r>
            <w:proofErr w:type="spellStart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μερ</w:t>
            </w:r>
            <w:proofErr w:type="spellEnd"/>
          </w:p>
          <w:p w:rsidR="00A54429" w:rsidRPr="00A54429" w:rsidRDefault="00A54429" w:rsidP="00986093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Δημοτικές &amp;Τοπικές εκλογές 258 Ε.Τ. χ 6 μερίδες =1548 </w:t>
            </w:r>
            <w:proofErr w:type="spellStart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μερ</w:t>
            </w:r>
            <w:proofErr w:type="spellEnd"/>
          </w:p>
          <w:p w:rsidR="00A54429" w:rsidRPr="00A54429" w:rsidRDefault="00A54429" w:rsidP="00986093">
            <w:pPr>
              <w:spacing w:before="120" w:after="120"/>
              <w:contextualSpacing/>
              <w:jc w:val="both"/>
              <w:rPr>
                <w:rFonts w:eastAsia="Calibri" w:cs="Arial"/>
                <w:sz w:val="24"/>
                <w:szCs w:val="24"/>
              </w:rPr>
            </w:pPr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 Στα Εκλογικά Διαμερίσματα .</w:t>
            </w:r>
            <w:proofErr w:type="spellStart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Πενταμοδίου</w:t>
            </w:r>
            <w:proofErr w:type="spellEnd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,  </w:t>
            </w:r>
            <w:proofErr w:type="spellStart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Πετροκέφαλου</w:t>
            </w:r>
            <w:proofErr w:type="spellEnd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Κερασίων</w:t>
            </w:r>
            <w:proofErr w:type="spellEnd"/>
            <w:r w:rsidRPr="00A5442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, Σίβα και Καλλιθέας λόγω πληθυσμού θα λειτουργήσουν ενιαία  Ε.Τ. Θα απαιτηθούν 7 μερίδες /Ε.Τ. δηλ.  5 Ε.Τ. χ 7 μερίδες=</w:t>
            </w:r>
            <w:r w:rsidRPr="00A54429"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  <w:t>35 μερίδες</w:t>
            </w:r>
          </w:p>
          <w:p w:rsidR="00A54429" w:rsidRPr="00A54429" w:rsidRDefault="00A54429" w:rsidP="00986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A54429"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  <w:t>Σύνολο 3.131 μερίδες</w:t>
            </w:r>
          </w:p>
          <w:p w:rsidR="00A54429" w:rsidRPr="00A54429" w:rsidRDefault="00A54429" w:rsidP="00986093">
            <w:pPr>
              <w:spacing w:before="120" w:after="120"/>
              <w:ind w:left="720"/>
              <w:contextualSpacing/>
              <w:jc w:val="both"/>
              <w:rPr>
                <w:rFonts w:eastAsia="Calibri" w:cs="Arial"/>
                <w:sz w:val="24"/>
                <w:szCs w:val="24"/>
              </w:rPr>
            </w:pPr>
          </w:p>
          <w:p w:rsidR="00A54429" w:rsidRPr="00A54429" w:rsidRDefault="00A54429" w:rsidP="00986093">
            <w:pPr>
              <w:spacing w:before="120" w:after="120"/>
              <w:ind w:left="720"/>
              <w:contextualSpacing/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4429" w:rsidRPr="00EC29F8" w:rsidRDefault="00A54429" w:rsidP="0098609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C29F8">
              <w:rPr>
                <w:rFonts w:eastAsia="Calibri" w:cs="Arial"/>
                <w:b/>
                <w:sz w:val="24"/>
                <w:szCs w:val="24"/>
              </w:rPr>
              <w:lastRenderedPageBreak/>
              <w:t>€</w:t>
            </w:r>
          </w:p>
        </w:tc>
      </w:tr>
      <w:tr w:rsidR="00A54429" w:rsidRPr="00EC29F8" w:rsidTr="00986093">
        <w:trPr>
          <w:trHeight w:val="431"/>
          <w:jc w:val="center"/>
        </w:trPr>
        <w:tc>
          <w:tcPr>
            <w:tcW w:w="6304" w:type="dxa"/>
            <w:shd w:val="clear" w:color="auto" w:fill="auto"/>
          </w:tcPr>
          <w:p w:rsidR="00A54429" w:rsidRPr="00EC29F8" w:rsidRDefault="00A54429" w:rsidP="00986093">
            <w:pPr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EC29F8">
              <w:rPr>
                <w:rFonts w:eastAsia="Calibri" w:cs="Arial"/>
                <w:b/>
                <w:sz w:val="18"/>
                <w:szCs w:val="18"/>
              </w:rPr>
              <w:t>ΦΠΑ</w:t>
            </w:r>
          </w:p>
          <w:p w:rsidR="00A54429" w:rsidRPr="00EC29F8" w:rsidRDefault="00A54429" w:rsidP="00986093">
            <w:pPr>
              <w:spacing w:before="120" w:after="120"/>
              <w:contextualSpacing/>
              <w:jc w:val="both"/>
            </w:pPr>
          </w:p>
        </w:tc>
        <w:tc>
          <w:tcPr>
            <w:tcW w:w="2268" w:type="dxa"/>
          </w:tcPr>
          <w:p w:rsidR="00A54429" w:rsidRPr="00EC29F8" w:rsidRDefault="00A54429" w:rsidP="0098609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€</w:t>
            </w:r>
          </w:p>
        </w:tc>
      </w:tr>
      <w:tr w:rsidR="00A54429" w:rsidRPr="00EC29F8" w:rsidTr="00986093">
        <w:trPr>
          <w:trHeight w:val="431"/>
          <w:jc w:val="center"/>
        </w:trPr>
        <w:tc>
          <w:tcPr>
            <w:tcW w:w="6304" w:type="dxa"/>
            <w:shd w:val="clear" w:color="auto" w:fill="auto"/>
          </w:tcPr>
          <w:p w:rsidR="00A54429" w:rsidRPr="00EC29F8" w:rsidRDefault="00A54429" w:rsidP="00986093">
            <w:pPr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EC29F8">
              <w:rPr>
                <w:rFonts w:eastAsia="Calibri" w:cs="Arial"/>
                <w:b/>
                <w:sz w:val="18"/>
                <w:szCs w:val="18"/>
              </w:rPr>
              <w:t xml:space="preserve">ΣΥΝΟΛΟ ΜΕ ΦΠΑ </w:t>
            </w:r>
          </w:p>
          <w:p w:rsidR="00A54429" w:rsidRPr="00EC29F8" w:rsidRDefault="00A54429" w:rsidP="00986093">
            <w:pPr>
              <w:spacing w:before="120" w:after="120"/>
              <w:contextualSpacing/>
              <w:jc w:val="both"/>
            </w:pPr>
          </w:p>
        </w:tc>
        <w:tc>
          <w:tcPr>
            <w:tcW w:w="2268" w:type="dxa"/>
          </w:tcPr>
          <w:p w:rsidR="00A54429" w:rsidRPr="00EC29F8" w:rsidRDefault="00A54429" w:rsidP="0098609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€</w:t>
            </w:r>
          </w:p>
        </w:tc>
      </w:tr>
    </w:tbl>
    <w:p w:rsidR="00A54429" w:rsidRDefault="00A54429" w:rsidP="00A54429">
      <w:pPr>
        <w:tabs>
          <w:tab w:val="center" w:pos="2268"/>
          <w:tab w:val="center" w:pos="7938"/>
        </w:tabs>
        <w:spacing w:line="240" w:lineRule="auto"/>
        <w:ind w:left="-720"/>
        <w:rPr>
          <w:rFonts w:cs="Arial"/>
          <w:sz w:val="18"/>
          <w:szCs w:val="18"/>
        </w:rPr>
      </w:pPr>
    </w:p>
    <w:p w:rsidR="00A54429" w:rsidRDefault="00A54429" w:rsidP="00A54429">
      <w:pPr>
        <w:tabs>
          <w:tab w:val="center" w:pos="2268"/>
          <w:tab w:val="center" w:pos="7938"/>
        </w:tabs>
        <w:spacing w:line="240" w:lineRule="auto"/>
        <w:ind w:left="-720"/>
        <w:rPr>
          <w:rFonts w:cs="Arial"/>
          <w:sz w:val="18"/>
          <w:szCs w:val="18"/>
        </w:rPr>
      </w:pPr>
    </w:p>
    <w:p w:rsidR="00A54429" w:rsidRDefault="00A54429" w:rsidP="00A5442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cs="Times New Roman"/>
          <w:b/>
          <w:lang w:eastAsia="zh-CN"/>
        </w:rPr>
      </w:pPr>
      <w:r>
        <w:rPr>
          <w:rFonts w:cs="Times New Roman"/>
          <w:b/>
          <w:lang w:eastAsia="zh-CN"/>
        </w:rPr>
        <w:t>Στοιχεία Προσφέροντος και υπογραφή</w:t>
      </w:r>
    </w:p>
    <w:p w:rsidR="00686A61" w:rsidRDefault="00686A61"/>
    <w:sectPr w:rsidR="00686A61" w:rsidSect="00CE4895">
      <w:footerReference w:type="default" r:id="rId5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BD0" w:rsidRDefault="00A544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A0766">
      <w:rPr>
        <w:noProof/>
        <w:lang w:val="el-GR"/>
      </w:rPr>
      <w:t>14</w:t>
    </w:r>
    <w:r>
      <w:fldChar w:fldCharType="end"/>
    </w:r>
  </w:p>
  <w:p w:rsidR="00DC6BD0" w:rsidRDefault="00A54429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6217B"/>
    <w:multiLevelType w:val="hybridMultilevel"/>
    <w:tmpl w:val="5B52D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4575E"/>
    <w:multiLevelType w:val="hybridMultilevel"/>
    <w:tmpl w:val="F8D6DA4A"/>
    <w:lvl w:ilvl="0" w:tplc="E788FFE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29"/>
    <w:rsid w:val="00686A61"/>
    <w:rsid w:val="00A5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A1E6B-1862-4E0F-BB9B-324D037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42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A54429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/>
    </w:rPr>
  </w:style>
  <w:style w:type="character" w:customStyle="1" w:styleId="Char">
    <w:name w:val="Υποσέλιδο Char"/>
    <w:basedOn w:val="a0"/>
    <w:uiPriority w:val="99"/>
    <w:semiHidden/>
    <w:rsid w:val="00A54429"/>
    <w:rPr>
      <w:rFonts w:ascii="Calibri" w:eastAsia="Times New Roman" w:hAnsi="Calibri" w:cs="Calibri"/>
    </w:rPr>
  </w:style>
  <w:style w:type="character" w:customStyle="1" w:styleId="Char1">
    <w:name w:val="Υποσέλιδο Char1"/>
    <w:link w:val="a3"/>
    <w:uiPriority w:val="99"/>
    <w:rsid w:val="00A54429"/>
    <w:rPr>
      <w:rFonts w:ascii="Calibri" w:eastAsia="Times New Roman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2019-05-14T10:25:00Z</dcterms:created>
  <dcterms:modified xsi:type="dcterms:W3CDTF">2019-05-14T10:27:00Z</dcterms:modified>
</cp:coreProperties>
</file>