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EA01AB" w:rsidRDefault="00EA01AB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</w:p>
    <w:p w:rsidR="006205F6" w:rsidRPr="006205F6" w:rsidRDefault="006205F6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  <w:szCs w:val="32"/>
          <w:lang w:eastAsia="el-GR"/>
        </w:rPr>
      </w:pPr>
      <w:r w:rsidRPr="006205F6">
        <w:rPr>
          <w:rFonts w:ascii="Calibri" w:eastAsia="Calibri" w:hAnsi="Calibri" w:cs="Calibri"/>
          <w:b/>
          <w:caps/>
          <w:sz w:val="32"/>
          <w:szCs w:val="32"/>
          <w:lang w:eastAsia="el-GR"/>
        </w:rPr>
        <w:t xml:space="preserve">ΠΑΡΑΡΤΗΜΑ </w:t>
      </w:r>
      <w:r w:rsidR="00AE1B8E">
        <w:rPr>
          <w:rFonts w:ascii="Calibri" w:eastAsia="Calibri" w:hAnsi="Calibri" w:cs="Calibri"/>
          <w:b/>
          <w:caps/>
          <w:sz w:val="32"/>
          <w:szCs w:val="32"/>
          <w:lang w:eastAsia="el-GR"/>
        </w:rPr>
        <w:t>Β</w:t>
      </w:r>
      <w:r w:rsidRPr="006205F6">
        <w:rPr>
          <w:rFonts w:ascii="Calibri" w:eastAsia="Calibri" w:hAnsi="Calibri" w:cs="Calibri"/>
          <w:b/>
          <w:caps/>
          <w:sz w:val="32"/>
          <w:szCs w:val="32"/>
          <w:lang w:eastAsia="el-GR"/>
        </w:rPr>
        <w:t xml:space="preserve"> </w:t>
      </w:r>
    </w:p>
    <w:p w:rsidR="006205F6" w:rsidRPr="006205F6" w:rsidRDefault="006205F6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aps/>
          <w:sz w:val="28"/>
          <w:szCs w:val="28"/>
          <w:lang w:eastAsia="el-GR"/>
        </w:rPr>
      </w:pPr>
      <w:r w:rsidRPr="006205F6">
        <w:rPr>
          <w:rFonts w:ascii="Calibri" w:eastAsia="Calibri" w:hAnsi="Calibri" w:cs="Calibri"/>
          <w:b/>
          <w:caps/>
          <w:sz w:val="28"/>
          <w:szCs w:val="28"/>
          <w:lang w:eastAsia="el-GR"/>
        </w:rPr>
        <w:t>ΤΙΤΛΟΣ</w:t>
      </w:r>
    </w:p>
    <w:p w:rsidR="006205F6" w:rsidRPr="006205F6" w:rsidRDefault="006205F6" w:rsidP="00620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caps/>
          <w:sz w:val="24"/>
          <w:lang w:eastAsia="el-GR"/>
        </w:rPr>
      </w:pPr>
      <w:r w:rsidRPr="006205F6">
        <w:rPr>
          <w:rFonts w:ascii="Book Antiqua" w:eastAsia="Calibri" w:hAnsi="Book Antiqua" w:cs="Calibri"/>
          <w:b/>
          <w:caps/>
          <w:sz w:val="24"/>
          <w:lang w:eastAsia="el-GR"/>
        </w:rPr>
        <w:t>ΑΝΑΘΕΣΗ ΥΠΗΡΕΣΙ</w:t>
      </w:r>
      <w:r w:rsidR="00CC7B4D">
        <w:rPr>
          <w:rFonts w:ascii="Book Antiqua" w:eastAsia="Calibri" w:hAnsi="Book Antiqua" w:cs="Calibri"/>
          <w:b/>
          <w:caps/>
          <w:sz w:val="24"/>
          <w:lang w:eastAsia="el-GR"/>
        </w:rPr>
        <w:t>ΑΣ</w:t>
      </w:r>
      <w:r w:rsidRPr="006205F6">
        <w:rPr>
          <w:rFonts w:ascii="Book Antiqua" w:eastAsia="Calibri" w:hAnsi="Book Antiqua" w:cs="Calibri"/>
          <w:b/>
          <w:caps/>
          <w:sz w:val="24"/>
          <w:lang w:eastAsia="el-GR"/>
        </w:rPr>
        <w:t xml:space="preserve"> ΣΥΜΒΟΥΛΟΥ </w:t>
      </w:r>
      <w:r w:rsidR="004C2FF9">
        <w:rPr>
          <w:rFonts w:ascii="Book Antiqua" w:eastAsia="Calibri" w:hAnsi="Book Antiqua" w:cs="Calibri"/>
          <w:b/>
          <w:caps/>
          <w:sz w:val="24"/>
          <w:lang w:eastAsia="el-GR"/>
        </w:rPr>
        <w:t xml:space="preserve">για την </w:t>
      </w:r>
      <w:r w:rsidRPr="006205F6">
        <w:rPr>
          <w:rFonts w:ascii="Book Antiqua" w:eastAsia="Calibri" w:hAnsi="Book Antiqua" w:cs="Calibri"/>
          <w:b/>
          <w:caps/>
          <w:sz w:val="24"/>
          <w:lang w:eastAsia="el-GR"/>
        </w:rPr>
        <w:t xml:space="preserve"> ΥΠΟΣΤΗΡΙΞΗ</w:t>
      </w:r>
      <w:r w:rsidRPr="006205F6">
        <w:rPr>
          <w:rFonts w:ascii="Book Antiqua" w:eastAsia="Times New Roman" w:hAnsi="Book Antiqua" w:cs="Calibri"/>
          <w:b/>
          <w:bCs/>
          <w:caps/>
          <w:color w:val="000000"/>
          <w:sz w:val="28"/>
          <w:szCs w:val="28"/>
          <w:lang w:eastAsia="el-GR"/>
        </w:rPr>
        <w:t xml:space="preserve">  </w:t>
      </w:r>
      <w:r w:rsidRPr="006205F6">
        <w:rPr>
          <w:rFonts w:ascii="Book Antiqua" w:eastAsia="Calibri" w:hAnsi="Book Antiqua" w:cs="Calibri"/>
          <w:b/>
          <w:caps/>
          <w:sz w:val="24"/>
          <w:lang w:eastAsia="el-GR"/>
        </w:rPr>
        <w:t>του Δήμου Ηρακλείου στην διαχείριση/παρακολούθηση  ΤΗΣ ΠΡΑΞΗΣ ΜΕ ΤΙΤΛΟ «ΔΙΑΧΕΙΡΙΣΗ ΕΥΦΥΩΝ ΣΥΣΤΗΜΑΤΩΝ ΑΠΟΒΛΗΤΩΝ ΚΑΙ ΠΟΛΙΤΙΚΕΣ» ΚΑΙ ΑΚΡΩΝΥΜΙΟ «WINPOL» ΤΟΥ Ε.Π. INTERREG EUROPE</w:t>
      </w:r>
    </w:p>
    <w:p w:rsidR="006205F6" w:rsidRPr="006205F6" w:rsidRDefault="006205F6" w:rsidP="006205F6">
      <w:pPr>
        <w:tabs>
          <w:tab w:val="left" w:pos="1029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</w:pPr>
    </w:p>
    <w:p w:rsidR="00A83897" w:rsidRPr="00A83897" w:rsidRDefault="00A83897" w:rsidP="00A83897">
      <w:pPr>
        <w:pBdr>
          <w:bottom w:val="single" w:sz="4" w:space="1" w:color="auto"/>
        </w:pBd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8"/>
          <w:lang w:eastAsia="el-GR"/>
        </w:rPr>
      </w:pPr>
      <w:r w:rsidRPr="00A83897">
        <w:rPr>
          <w:rFonts w:ascii="Calibri" w:eastAsia="Calibri" w:hAnsi="Calibri" w:cs="Calibri"/>
          <w:b/>
          <w:color w:val="000000"/>
          <w:sz w:val="28"/>
          <w:lang w:eastAsia="el-GR"/>
        </w:rPr>
        <w:t>ΕΝΤΥΠΟ ΟΙΚΟΝΟΜΙΚΗΣ ΠΡΟΣΦΟΡΑΣ</w:t>
      </w: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color w:val="000000"/>
          <w:sz w:val="28"/>
          <w:lang w:eastAsia="el-GR"/>
        </w:rPr>
      </w:pPr>
      <w:r w:rsidRPr="00A83897">
        <w:rPr>
          <w:rFonts w:ascii="Calibri" w:eastAsia="Calibri" w:hAnsi="Calibri" w:cs="Calibri"/>
          <w:color w:val="000000"/>
          <w:sz w:val="28"/>
          <w:lang w:eastAsia="el-GR"/>
        </w:rPr>
        <w:t>Για την ανάθεση σύμβασης παροχής υπηρεσιών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041E1" w:rsidRDefault="00A83897" w:rsidP="00A83897">
      <w:pPr>
        <w:spacing w:after="60" w:line="264" w:lineRule="auto"/>
        <w:jc w:val="right"/>
        <w:rPr>
          <w:rFonts w:ascii="Calibri" w:eastAsia="Arial Unicode MS" w:hAnsi="Calibri" w:cs="Calibri"/>
          <w:b/>
          <w:color w:val="000000"/>
          <w:szCs w:val="18"/>
          <w:lang w:eastAsia="el-GR"/>
        </w:rPr>
      </w:pPr>
      <w:r w:rsidRPr="00A83897">
        <w:rPr>
          <w:rFonts w:ascii="Calibri" w:eastAsia="Calibri" w:hAnsi="Calibri" w:cs="Calibri"/>
          <w:color w:val="000000"/>
          <w:lang w:eastAsia="el-GR"/>
        </w:rPr>
        <w:br w:type="page"/>
      </w:r>
      <w:r w:rsidRPr="00A041E1">
        <w:rPr>
          <w:rFonts w:ascii="Calibri" w:eastAsia="Arial Unicode MS" w:hAnsi="Calibri" w:cs="Calibri"/>
          <w:b/>
          <w:color w:val="000000"/>
          <w:szCs w:val="18"/>
          <w:lang w:eastAsia="el-GR"/>
        </w:rPr>
        <w:lastRenderedPageBreak/>
        <w:t>Τόπος &amp; Ημερομηνία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tabs>
          <w:tab w:val="left" w:pos="7797"/>
        </w:tabs>
        <w:spacing w:after="60" w:line="264" w:lineRule="auto"/>
        <w:ind w:left="10" w:right="-426" w:hanging="10"/>
        <w:jc w:val="center"/>
        <w:rPr>
          <w:rFonts w:ascii="Calibri" w:eastAsia="Calibri" w:hAnsi="Calibri" w:cs="Calibri"/>
          <w:color w:val="000000"/>
          <w:sz w:val="28"/>
          <w:szCs w:val="20"/>
          <w:lang w:eastAsia="el-GR"/>
        </w:rPr>
      </w:pPr>
      <w:r w:rsidRPr="00A83897">
        <w:rPr>
          <w:rFonts w:ascii="Calibri" w:eastAsia="Calibri" w:hAnsi="Calibri" w:cs="Calibri"/>
          <w:b/>
          <w:caps/>
          <w:color w:val="000000"/>
          <w:spacing w:val="40"/>
          <w:sz w:val="28"/>
          <w:szCs w:val="20"/>
          <w:u w:val="single"/>
          <w:lang w:eastAsia="el-GR"/>
        </w:rPr>
        <w:t>ΕΝΤΥΠΟ ΟΙΚΟΝΟΜΙΚΗΣ ΠΡΟΣΦΟΡΑΣ</w:t>
      </w:r>
    </w:p>
    <w:p w:rsidR="00A041E1" w:rsidRDefault="00A041E1" w:rsidP="00A041E1">
      <w:pPr>
        <w:rPr>
          <w:rFonts w:ascii="Calibri" w:eastAsia="Arial" w:hAnsi="Calibri" w:cs="Calibri"/>
        </w:rPr>
      </w:pPr>
      <w:r>
        <w:rPr>
          <w:rFonts w:ascii="Calibri" w:hAnsi="Calibri" w:cs="Calibri"/>
        </w:rPr>
        <w:t>Της επιχείρησης ..…………………………………………………………………………………………………………..</w:t>
      </w:r>
      <w:r w:rsidR="004C2FF9">
        <w:rPr>
          <w:rFonts w:ascii="Calibri" w:eastAsia="Arial" w:hAnsi="Calibri" w:cs="Calibri"/>
        </w:rPr>
        <w:t>……………………………………</w:t>
      </w:r>
      <w:r>
        <w:rPr>
          <w:rFonts w:ascii="Calibri" w:eastAsia="Arial" w:hAnsi="Calibri" w:cs="Calibri"/>
        </w:rPr>
        <w:t>.</w:t>
      </w:r>
      <w:r w:rsidR="004C2FF9">
        <w:rPr>
          <w:rFonts w:ascii="Calibri" w:eastAsia="Arial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eastAsia="Arial" w:hAnsi="Calibri" w:cs="Calibri"/>
        </w:rPr>
        <w:t xml:space="preserve">με </w:t>
      </w:r>
      <w:r w:rsidR="004C2FF9">
        <w:rPr>
          <w:rFonts w:ascii="Calibri" w:eastAsia="Arial" w:hAnsi="Calibri" w:cs="Calibri"/>
        </w:rPr>
        <w:t>ΑΦΜ........................................................................................</w:t>
      </w:r>
      <w:r>
        <w:rPr>
          <w:rFonts w:ascii="Calibri" w:eastAsia="Arial" w:hAnsi="Calibri" w:cs="Calibri"/>
        </w:rPr>
        <w:t>..............................................,</w:t>
      </w:r>
      <w:r w:rsidR="004C2FF9">
        <w:rPr>
          <w:rFonts w:ascii="Calibri" w:eastAsia="Arial" w:hAnsi="Calibri" w:cs="Calibri"/>
        </w:rPr>
        <w:t xml:space="preserve">, </w:t>
      </w:r>
    </w:p>
    <w:p w:rsidR="004C2FF9" w:rsidRPr="004C2FF9" w:rsidRDefault="004C2FF9" w:rsidP="00A041E1">
      <w:r>
        <w:rPr>
          <w:rFonts w:ascii="Calibri" w:hAnsi="Calibri" w:cs="Calibri"/>
        </w:rPr>
        <w:t xml:space="preserve">με </w:t>
      </w:r>
      <w:r w:rsidR="00A041E1">
        <w:rPr>
          <w:rFonts w:ascii="Calibri" w:hAnsi="Calibri" w:cs="Calibri"/>
        </w:rPr>
        <w:t>έ</w:t>
      </w:r>
      <w:r>
        <w:rPr>
          <w:rFonts w:ascii="Calibri" w:hAnsi="Calibri" w:cs="Calibri"/>
        </w:rPr>
        <w:t>δρα……………………………………………………οδός……………………………</w:t>
      </w:r>
      <w:proofErr w:type="spellStart"/>
      <w:r>
        <w:rPr>
          <w:rFonts w:ascii="Calibri" w:hAnsi="Calibri" w:cs="Calibri"/>
        </w:rPr>
        <w:t>αριθμ</w:t>
      </w:r>
      <w:proofErr w:type="spellEnd"/>
      <w:r>
        <w:rPr>
          <w:rFonts w:ascii="Calibri" w:hAnsi="Calibri" w:cs="Calibri"/>
        </w:rPr>
        <w:t>………………………</w:t>
      </w:r>
      <w:r w:rsidR="00A041E1">
        <w:rPr>
          <w:rFonts w:ascii="Calibri" w:hAnsi="Calibri" w:cs="Calibri"/>
        </w:rPr>
        <w:t>…….</w:t>
      </w:r>
    </w:p>
    <w:p w:rsidR="00EA01AB" w:rsidRPr="006205F6" w:rsidRDefault="004C2FF9" w:rsidP="004C2FF9">
      <w:pPr>
        <w:snapToGrid w:val="0"/>
        <w:jc w:val="both"/>
        <w:rPr>
          <w:rFonts w:ascii="Book Antiqua" w:eastAsia="Calibri" w:hAnsi="Book Antiqua" w:cs="Calibri"/>
          <w:b/>
          <w:caps/>
          <w:sz w:val="24"/>
          <w:lang w:eastAsia="el-GR"/>
        </w:rPr>
      </w:pPr>
      <w:r>
        <w:rPr>
          <w:rFonts w:ascii="Calibri" w:hAnsi="Calibri" w:cs="Calibri"/>
        </w:rPr>
        <w:t>Τ.Κ. …………………</w:t>
      </w: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>. …………………….</w:t>
      </w:r>
      <w:r>
        <w:rPr>
          <w:rFonts w:ascii="Calibri" w:hAnsi="Calibri" w:cs="Calibri"/>
          <w:lang w:val="en-US"/>
        </w:rPr>
        <w:t>Fax</w:t>
      </w:r>
      <w:r>
        <w:rPr>
          <w:rFonts w:ascii="Calibri" w:hAnsi="Calibri" w:cs="Calibri"/>
        </w:rPr>
        <w:t xml:space="preserve">………………………      </w:t>
      </w:r>
      <w:r w:rsidRPr="004C2FF9">
        <w:rPr>
          <w:rFonts w:ascii="Book Antiqua" w:eastAsia="Calibri" w:hAnsi="Book Antiqua" w:cs="Calibri"/>
          <w:b/>
          <w:caps/>
          <w:sz w:val="24"/>
          <w:lang w:eastAsia="el-GR"/>
        </w:rPr>
        <w:t>ΓΙΑ ΤΗΝ</w:t>
      </w:r>
      <w:r>
        <w:rPr>
          <w:rFonts w:ascii="Calibri" w:eastAsia="Calibri" w:hAnsi="Calibri" w:cs="Calibri"/>
          <w:b/>
          <w:color w:val="000000"/>
          <w:lang w:eastAsia="el-GR"/>
        </w:rPr>
        <w:t xml:space="preserve">  </w:t>
      </w:r>
      <w:r w:rsidR="00EA01AB" w:rsidRPr="006205F6">
        <w:rPr>
          <w:rFonts w:ascii="Book Antiqua" w:eastAsia="Calibri" w:hAnsi="Book Antiqua" w:cs="Calibri"/>
          <w:b/>
          <w:caps/>
          <w:sz w:val="24"/>
          <w:lang w:eastAsia="el-GR"/>
        </w:rPr>
        <w:t>ΑΝΑΘΕΣΗ ΥΠΗΡΕΣΙ</w:t>
      </w:r>
      <w:r w:rsidR="0090147E">
        <w:rPr>
          <w:rFonts w:ascii="Book Antiqua" w:eastAsia="Calibri" w:hAnsi="Book Antiqua" w:cs="Calibri"/>
          <w:b/>
          <w:caps/>
          <w:sz w:val="24"/>
          <w:lang w:eastAsia="el-GR"/>
        </w:rPr>
        <w:t>ΑΣ</w:t>
      </w:r>
      <w:r w:rsidR="00EA01AB" w:rsidRPr="006205F6">
        <w:rPr>
          <w:rFonts w:ascii="Book Antiqua" w:eastAsia="Calibri" w:hAnsi="Book Antiqua" w:cs="Calibri"/>
          <w:b/>
          <w:caps/>
          <w:sz w:val="24"/>
          <w:lang w:eastAsia="el-GR"/>
        </w:rPr>
        <w:t xml:space="preserve"> ΣΥΜΒΟΥΛΟΥ ΓΙΑ </w:t>
      </w:r>
      <w:r>
        <w:rPr>
          <w:rFonts w:ascii="Book Antiqua" w:eastAsia="Calibri" w:hAnsi="Book Antiqua" w:cs="Calibri"/>
          <w:b/>
          <w:caps/>
          <w:sz w:val="24"/>
          <w:lang w:eastAsia="el-GR"/>
        </w:rPr>
        <w:t xml:space="preserve">ΤΗΝ </w:t>
      </w:r>
      <w:r w:rsidR="00EA01AB" w:rsidRPr="006205F6">
        <w:rPr>
          <w:rFonts w:ascii="Book Antiqua" w:eastAsia="Calibri" w:hAnsi="Book Antiqua" w:cs="Calibri"/>
          <w:b/>
          <w:caps/>
          <w:sz w:val="24"/>
          <w:lang w:eastAsia="el-GR"/>
        </w:rPr>
        <w:t>ΥΠΟΣΤΗΡΙΞΗ</w:t>
      </w:r>
      <w:r w:rsidR="00EA01AB" w:rsidRPr="006205F6">
        <w:rPr>
          <w:rFonts w:ascii="Book Antiqua" w:eastAsia="Times New Roman" w:hAnsi="Book Antiqua" w:cs="Calibri"/>
          <w:b/>
          <w:bCs/>
          <w:caps/>
          <w:color w:val="000000"/>
          <w:sz w:val="28"/>
          <w:szCs w:val="28"/>
          <w:lang w:eastAsia="el-GR"/>
        </w:rPr>
        <w:t xml:space="preserve">  </w:t>
      </w:r>
      <w:r w:rsidR="00EA01AB" w:rsidRPr="006205F6">
        <w:rPr>
          <w:rFonts w:ascii="Book Antiqua" w:eastAsia="Calibri" w:hAnsi="Book Antiqua" w:cs="Calibri"/>
          <w:b/>
          <w:caps/>
          <w:sz w:val="24"/>
          <w:lang w:eastAsia="el-GR"/>
        </w:rPr>
        <w:t>του Δήμου Ηρακλείου στην διαχείριση/παρακολούθηση  ΤΗΣ ΠΡΑΞΗΣ ΜΕ ΤΙΤΛΟ «ΔΙΑΧΕΙΡΙΣΗ ΕΥΦΥΩΝ ΣΥΣΤΗΜΑΤΩΝ ΑΠΟΒΛΗΤΩΝ ΚΑΙ ΠΟΛΙΤΙΚΕΣ» ΚΑΙ ΑΚΡΩΝΥΜΙΟ «WINPOL» ΤΟΥ Ε.Π. INTERREG EUROPE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2338"/>
        <w:gridCol w:w="1941"/>
        <w:gridCol w:w="2074"/>
      </w:tblGrid>
      <w:tr w:rsidR="00AA1539" w:rsidRPr="00AA1539" w:rsidTr="00AE1B8E">
        <w:trPr>
          <w:trHeight w:val="240"/>
        </w:trPr>
        <w:tc>
          <w:tcPr>
            <w:tcW w:w="1171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>Αιτιολογία-Περιγραφή</w:t>
            </w:r>
          </w:p>
        </w:tc>
        <w:tc>
          <w:tcPr>
            <w:tcW w:w="1409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>Ποσότητα</w:t>
            </w:r>
            <w:r w:rsidR="00ED6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>/Μονάδα</w:t>
            </w:r>
          </w:p>
        </w:tc>
        <w:tc>
          <w:tcPr>
            <w:tcW w:w="1170" w:type="pct"/>
          </w:tcPr>
          <w:p w:rsid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</w:pPr>
            <w:bookmarkStart w:id="0" w:name="_GoBack"/>
            <w:bookmarkEnd w:id="0"/>
            <w:r w:rsidRPr="00AA15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 xml:space="preserve"> Τιμή Μονάδας </w:t>
            </w:r>
          </w:p>
          <w:p w:rsidR="004C2FF9" w:rsidRPr="00AA1539" w:rsidRDefault="004C2FF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>(Χωρίς ΦΠΑ)</w:t>
            </w:r>
          </w:p>
        </w:tc>
        <w:tc>
          <w:tcPr>
            <w:tcW w:w="1250" w:type="pct"/>
          </w:tcPr>
          <w:p w:rsidR="00AA1539" w:rsidRPr="004C2FF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 xml:space="preserve">Αξία </w:t>
            </w:r>
            <w:r w:rsidR="004C2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l-GR"/>
              </w:rPr>
              <w:t xml:space="preserve"> (Χωρίς ΦΠΑ)</w:t>
            </w:r>
          </w:p>
        </w:tc>
      </w:tr>
      <w:tr w:rsidR="00AA1539" w:rsidRPr="00AA1539" w:rsidTr="00AE1B8E">
        <w:trPr>
          <w:trHeight w:val="240"/>
        </w:trPr>
        <w:tc>
          <w:tcPr>
            <w:tcW w:w="1171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Σύμβουλος Υποστήριξης διαχείρισης της Πράξης με τίτλο «ΔΙΑΧΕΙΡΙΣΗ ΕΥΦΥΩΝ ΣΥΣΤΗΜΑΤΩΝ ΑΠΟΒΛΗΤΩΝ ΚΑΙ ΠΟΛΙΤΙΚΕΣ» και Ακρωνύμιο  «WINPOL» - Παραδοτέο 1 «Διαχείριση και Συντονισμός σε διοικητικά και οικονομικά θέματα αναφορών» του Έργου</w:t>
            </w:r>
          </w:p>
        </w:tc>
        <w:tc>
          <w:tcPr>
            <w:tcW w:w="1409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1 (</w:t>
            </w:r>
            <w:proofErr w:type="spellStart"/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κατ΄αποκοπήν</w:t>
            </w:r>
            <w:proofErr w:type="spellEnd"/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)</w:t>
            </w:r>
          </w:p>
        </w:tc>
        <w:tc>
          <w:tcPr>
            <w:tcW w:w="1170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3"/>
                <w:lang w:eastAsia="el-GR"/>
              </w:rPr>
            </w:pPr>
          </w:p>
        </w:tc>
        <w:tc>
          <w:tcPr>
            <w:tcW w:w="1250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3"/>
                <w:lang w:eastAsia="el-GR"/>
              </w:rPr>
            </w:pPr>
          </w:p>
        </w:tc>
      </w:tr>
      <w:tr w:rsidR="00AA1539" w:rsidRPr="00AA1539" w:rsidTr="00AE1B8E">
        <w:trPr>
          <w:trHeight w:val="240"/>
        </w:trPr>
        <w:tc>
          <w:tcPr>
            <w:tcW w:w="1171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Σύμβουλος Υποστήριξης διαχείρισης της Πράξης με τίτλο «ΔΙΑΧΕΙΡΙΣΗ ΕΥΦΥΩΝ ΣΥΣΤΗΜΑΤΩΝ ΑΠΟΒΛΗΤΩΝ ΚΑΙ </w:t>
            </w: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lastRenderedPageBreak/>
              <w:t>ΠΟΛΙΤΙΚΕΣ» και Ακρωνύμιο  «WINPOL» - Παραδοτέο  2 «Οργάνωση ταξιδιών μελών εμπλεκόμενων ομάδων και φορέων».</w:t>
            </w:r>
          </w:p>
        </w:tc>
        <w:tc>
          <w:tcPr>
            <w:tcW w:w="1409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lastRenderedPageBreak/>
              <w:t>5 ταξίδια</w:t>
            </w:r>
          </w:p>
        </w:tc>
        <w:tc>
          <w:tcPr>
            <w:tcW w:w="1170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3"/>
                <w:lang w:eastAsia="el-GR"/>
              </w:rPr>
            </w:pPr>
          </w:p>
        </w:tc>
        <w:tc>
          <w:tcPr>
            <w:tcW w:w="1250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3"/>
                <w:lang w:eastAsia="el-GR"/>
              </w:rPr>
            </w:pPr>
          </w:p>
        </w:tc>
      </w:tr>
      <w:tr w:rsidR="00AA1539" w:rsidRPr="00AA1539" w:rsidTr="00AE1B8E">
        <w:trPr>
          <w:trHeight w:val="240"/>
        </w:trPr>
        <w:tc>
          <w:tcPr>
            <w:tcW w:w="1171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Σύμβουλος Υποστήριξης διαχείρισης της Πράξης με τίτλο «ΔΙΑΧΕΙΡΙΣΗ ΕΥΦΥΩΝ ΣΥΣΤΗΜΑΤΩΝ ΑΠΟΒΛΗΤΩΝ ΚΑΙ ΠΟΛΙΤΙΚΕΣ» και Ακρωνύμιο  «WINPOL» - Παραδοτέο  3 «Υποστήριξη συναντήσεων εταίρων».</w:t>
            </w:r>
          </w:p>
        </w:tc>
        <w:tc>
          <w:tcPr>
            <w:tcW w:w="1409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2 συναντήσεις</w:t>
            </w:r>
          </w:p>
        </w:tc>
        <w:tc>
          <w:tcPr>
            <w:tcW w:w="1170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</w:tc>
        <w:tc>
          <w:tcPr>
            <w:tcW w:w="1250" w:type="pct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</w:tc>
      </w:tr>
      <w:tr w:rsidR="00AA1539" w:rsidRPr="00AA1539" w:rsidTr="00AE1B8E">
        <w:trPr>
          <w:trHeight w:val="240"/>
        </w:trPr>
        <w:tc>
          <w:tcPr>
            <w:tcW w:w="2580" w:type="pct"/>
            <w:gridSpan w:val="2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                                  ΣΥΝΟΛΙΚΗ    ΑΞΙΑ </w:t>
            </w:r>
          </w:p>
        </w:tc>
        <w:tc>
          <w:tcPr>
            <w:tcW w:w="2420" w:type="pct"/>
            <w:gridSpan w:val="2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</w:tc>
      </w:tr>
      <w:tr w:rsidR="00AA1539" w:rsidRPr="00AA1539" w:rsidTr="00AE1B8E">
        <w:trPr>
          <w:trHeight w:val="240"/>
        </w:trPr>
        <w:tc>
          <w:tcPr>
            <w:tcW w:w="2580" w:type="pct"/>
            <w:gridSpan w:val="2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Φ.Π.Α. 24% </w:t>
            </w:r>
          </w:p>
        </w:tc>
        <w:tc>
          <w:tcPr>
            <w:tcW w:w="2420" w:type="pct"/>
            <w:gridSpan w:val="2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</w:tc>
      </w:tr>
      <w:tr w:rsidR="00AA1539" w:rsidRPr="00AA1539" w:rsidTr="00AE1B8E">
        <w:trPr>
          <w:trHeight w:val="240"/>
        </w:trPr>
        <w:tc>
          <w:tcPr>
            <w:tcW w:w="2580" w:type="pct"/>
            <w:gridSpan w:val="2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 w:rsidRPr="00AA1539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ΓΕΝΙΚΟ ΣΥΝΟΛΟ </w:t>
            </w:r>
          </w:p>
        </w:tc>
        <w:tc>
          <w:tcPr>
            <w:tcW w:w="2420" w:type="pct"/>
            <w:gridSpan w:val="2"/>
          </w:tcPr>
          <w:p w:rsidR="00AA1539" w:rsidRPr="00AA1539" w:rsidRDefault="00AA153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</w:tc>
      </w:tr>
      <w:tr w:rsidR="004C2FF9" w:rsidRPr="00AA1539" w:rsidTr="00AE1B8E">
        <w:trPr>
          <w:trHeight w:val="240"/>
        </w:trPr>
        <w:tc>
          <w:tcPr>
            <w:tcW w:w="5000" w:type="pct"/>
            <w:gridSpan w:val="4"/>
          </w:tcPr>
          <w:p w:rsidR="004C2FF9" w:rsidRDefault="004C2FF9" w:rsidP="004C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Γενικό Σύνολο </w:t>
            </w:r>
            <w:r w:rsidR="00885227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(με ΦΠΑ)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Ολογράφως</w:t>
            </w:r>
            <w:r w:rsidR="00885227"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  <w:t>:</w:t>
            </w:r>
          </w:p>
          <w:p w:rsidR="004C2FF9" w:rsidRDefault="004C2FF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  <w:p w:rsidR="004C2FF9" w:rsidRPr="00AA1539" w:rsidRDefault="004C2FF9" w:rsidP="00AA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3"/>
                <w:lang w:eastAsia="el-GR"/>
              </w:rPr>
            </w:pPr>
          </w:p>
        </w:tc>
      </w:tr>
    </w:tbl>
    <w:p w:rsidR="00EA01AB" w:rsidRDefault="00EA01AB" w:rsidP="00A83897">
      <w:pPr>
        <w:spacing w:after="60" w:line="264" w:lineRule="auto"/>
        <w:ind w:left="11" w:hanging="11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885227" w:rsidRDefault="00885227" w:rsidP="00885227">
      <w:pPr>
        <w:tabs>
          <w:tab w:val="left" w:pos="7275"/>
        </w:tabs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  <w:r>
        <w:rPr>
          <w:rFonts w:ascii="Calibri" w:eastAsia="Calibri" w:hAnsi="Calibri" w:cs="Calibri"/>
          <w:b/>
          <w:color w:val="000000"/>
          <w:lang w:eastAsia="el-GR"/>
        </w:rPr>
        <w:t>Ημερομηνία…………………</w:t>
      </w:r>
    </w:p>
    <w:p w:rsidR="00885227" w:rsidRDefault="00885227" w:rsidP="00885227">
      <w:pPr>
        <w:tabs>
          <w:tab w:val="left" w:pos="7275"/>
        </w:tabs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Default="00A83897" w:rsidP="00885227">
      <w:pPr>
        <w:tabs>
          <w:tab w:val="left" w:pos="7275"/>
        </w:tabs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  <w:r w:rsidRPr="00A83897">
        <w:rPr>
          <w:rFonts w:ascii="Calibri" w:eastAsia="Calibri" w:hAnsi="Calibri" w:cs="Calibri"/>
          <w:b/>
          <w:color w:val="000000"/>
          <w:lang w:eastAsia="el-GR"/>
        </w:rPr>
        <w:t>Ο ΠΡΟΣΦΕΡΩΝ</w:t>
      </w:r>
    </w:p>
    <w:p w:rsidR="004C2FF9" w:rsidRDefault="004C2FF9" w:rsidP="00885227">
      <w:pPr>
        <w:tabs>
          <w:tab w:val="left" w:pos="7275"/>
        </w:tabs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</w:p>
    <w:p w:rsidR="004C2FF9" w:rsidRPr="00A83897" w:rsidRDefault="004C2FF9" w:rsidP="00885227">
      <w:pPr>
        <w:tabs>
          <w:tab w:val="left" w:pos="7275"/>
        </w:tabs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  <w:r>
        <w:rPr>
          <w:rFonts w:ascii="Calibri" w:eastAsia="Calibri" w:hAnsi="Calibri" w:cs="Calibri"/>
          <w:b/>
          <w:color w:val="000000"/>
          <w:lang w:eastAsia="el-GR"/>
        </w:rPr>
        <w:t>(Σφραγίδα&amp; Υπογραφή)</w:t>
      </w:r>
    </w:p>
    <w:p w:rsidR="00867A70" w:rsidRDefault="00867A70"/>
    <w:sectPr w:rsidR="00867A7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1B" w:rsidRDefault="003D111B" w:rsidP="006205F6">
      <w:pPr>
        <w:spacing w:after="0" w:line="240" w:lineRule="auto"/>
      </w:pPr>
      <w:r>
        <w:separator/>
      </w:r>
    </w:p>
  </w:endnote>
  <w:endnote w:type="continuationSeparator" w:id="0">
    <w:p w:rsidR="003D111B" w:rsidRDefault="003D111B" w:rsidP="006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A1"/>
    <w:family w:val="auto"/>
    <w:pitch w:val="variable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1B" w:rsidRDefault="003D111B" w:rsidP="006205F6">
      <w:pPr>
        <w:spacing w:after="0" w:line="240" w:lineRule="auto"/>
      </w:pPr>
      <w:r>
        <w:separator/>
      </w:r>
    </w:p>
  </w:footnote>
  <w:footnote w:type="continuationSeparator" w:id="0">
    <w:p w:rsidR="003D111B" w:rsidRDefault="003D111B" w:rsidP="0062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F6" w:rsidRDefault="006205F6" w:rsidP="006205F6">
    <w:pPr>
      <w:pStyle w:val="a3"/>
      <w:tabs>
        <w:tab w:val="clear" w:pos="4153"/>
        <w:tab w:val="clear" w:pos="8306"/>
        <w:tab w:val="left" w:pos="5260"/>
        <w:tab w:val="left" w:pos="70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3E91"/>
    <w:multiLevelType w:val="hybridMultilevel"/>
    <w:tmpl w:val="0F78D144"/>
    <w:lvl w:ilvl="0" w:tplc="74648B14">
      <w:start w:val="1"/>
      <w:numFmt w:val="decimal"/>
      <w:lvlText w:val="%1."/>
      <w:lvlJc w:val="left"/>
      <w:pPr>
        <w:ind w:left="103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750" w:hanging="360"/>
      </w:pPr>
    </w:lvl>
    <w:lvl w:ilvl="2" w:tplc="0408001B" w:tentative="1">
      <w:start w:val="1"/>
      <w:numFmt w:val="lowerRoman"/>
      <w:lvlText w:val="%3."/>
      <w:lvlJc w:val="right"/>
      <w:pPr>
        <w:ind w:left="2470" w:hanging="180"/>
      </w:pPr>
    </w:lvl>
    <w:lvl w:ilvl="3" w:tplc="0408000F" w:tentative="1">
      <w:start w:val="1"/>
      <w:numFmt w:val="decimal"/>
      <w:lvlText w:val="%4."/>
      <w:lvlJc w:val="left"/>
      <w:pPr>
        <w:ind w:left="3190" w:hanging="360"/>
      </w:pPr>
    </w:lvl>
    <w:lvl w:ilvl="4" w:tplc="04080019" w:tentative="1">
      <w:start w:val="1"/>
      <w:numFmt w:val="lowerLetter"/>
      <w:lvlText w:val="%5."/>
      <w:lvlJc w:val="left"/>
      <w:pPr>
        <w:ind w:left="3910" w:hanging="360"/>
      </w:pPr>
    </w:lvl>
    <w:lvl w:ilvl="5" w:tplc="0408001B" w:tentative="1">
      <w:start w:val="1"/>
      <w:numFmt w:val="lowerRoman"/>
      <w:lvlText w:val="%6."/>
      <w:lvlJc w:val="right"/>
      <w:pPr>
        <w:ind w:left="4630" w:hanging="180"/>
      </w:pPr>
    </w:lvl>
    <w:lvl w:ilvl="6" w:tplc="0408000F" w:tentative="1">
      <w:start w:val="1"/>
      <w:numFmt w:val="decimal"/>
      <w:lvlText w:val="%7."/>
      <w:lvlJc w:val="left"/>
      <w:pPr>
        <w:ind w:left="5350" w:hanging="360"/>
      </w:pPr>
    </w:lvl>
    <w:lvl w:ilvl="7" w:tplc="04080019" w:tentative="1">
      <w:start w:val="1"/>
      <w:numFmt w:val="lowerLetter"/>
      <w:lvlText w:val="%8."/>
      <w:lvlJc w:val="left"/>
      <w:pPr>
        <w:ind w:left="6070" w:hanging="360"/>
      </w:pPr>
    </w:lvl>
    <w:lvl w:ilvl="8" w:tplc="0408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97"/>
    <w:rsid w:val="002F0E1D"/>
    <w:rsid w:val="00346208"/>
    <w:rsid w:val="003D111B"/>
    <w:rsid w:val="004C2FF9"/>
    <w:rsid w:val="00602EFC"/>
    <w:rsid w:val="006205F6"/>
    <w:rsid w:val="006B4043"/>
    <w:rsid w:val="00867A70"/>
    <w:rsid w:val="00885227"/>
    <w:rsid w:val="0090147E"/>
    <w:rsid w:val="00A041E1"/>
    <w:rsid w:val="00A83897"/>
    <w:rsid w:val="00AA1539"/>
    <w:rsid w:val="00AE1B8E"/>
    <w:rsid w:val="00CC7B4D"/>
    <w:rsid w:val="00E415D4"/>
    <w:rsid w:val="00EA01AB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C2CF25-D4E1-47B4-9003-F36FEFF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05F6"/>
  </w:style>
  <w:style w:type="paragraph" w:styleId="a4">
    <w:name w:val="footer"/>
    <w:basedOn w:val="a"/>
    <w:link w:val="Char0"/>
    <w:uiPriority w:val="99"/>
    <w:unhideWhenUsed/>
    <w:rsid w:val="00620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05F6"/>
  </w:style>
  <w:style w:type="paragraph" w:styleId="a5">
    <w:name w:val="Body Text"/>
    <w:basedOn w:val="a"/>
    <w:link w:val="Char1"/>
    <w:rsid w:val="004C2FF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har1">
    <w:name w:val="Σώμα κειμένου Char"/>
    <w:basedOn w:val="a0"/>
    <w:link w:val="a5"/>
    <w:rsid w:val="004C2FF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</dc:creator>
  <cp:keywords/>
  <dc:description/>
  <cp:lastModifiedBy>user2</cp:lastModifiedBy>
  <cp:revision>9</cp:revision>
  <dcterms:created xsi:type="dcterms:W3CDTF">2019-07-11T09:38:00Z</dcterms:created>
  <dcterms:modified xsi:type="dcterms:W3CDTF">2019-09-19T05:51:00Z</dcterms:modified>
</cp:coreProperties>
</file>