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20" w:rsidRPr="0048690D" w:rsidRDefault="00990520" w:rsidP="00990520">
      <w:pPr>
        <w:jc w:val="right"/>
        <w:rPr>
          <w:rFonts w:ascii="Calibri" w:hAnsi="Calibri" w:cs="Calibri"/>
        </w:rPr>
      </w:pPr>
    </w:p>
    <w:p w:rsidR="00990520" w:rsidRPr="0048690D" w:rsidRDefault="00990520" w:rsidP="00990520">
      <w:pPr>
        <w:jc w:val="right"/>
        <w:rPr>
          <w:rFonts w:ascii="Calibri" w:hAnsi="Calibri" w:cs="Calibri"/>
        </w:rPr>
      </w:pPr>
    </w:p>
    <w:p w:rsidR="00990520" w:rsidRPr="0048690D" w:rsidRDefault="00990520" w:rsidP="00990520">
      <w:pPr>
        <w:rPr>
          <w:rFonts w:ascii="Calibri" w:hAnsi="Calibri" w:cs="Calibri"/>
        </w:rPr>
      </w:pPr>
      <w:r w:rsidRPr="0048690D">
        <w:rPr>
          <w:rFonts w:ascii="Calibri" w:hAnsi="Calibri" w:cs="Calibri"/>
        </w:rPr>
        <w:t xml:space="preserve">       </w:t>
      </w:r>
      <w:r w:rsidRPr="0048690D">
        <w:rPr>
          <w:rFonts w:ascii="Calibri" w:hAnsi="Calibri" w:cs="Calibri"/>
          <w:noProof/>
          <w:lang w:eastAsia="el-GR" w:bidi="ar-SA"/>
        </w:rPr>
        <w:drawing>
          <wp:inline distT="0" distB="0" distL="0" distR="0">
            <wp:extent cx="666750" cy="5810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90D">
        <w:rPr>
          <w:rFonts w:ascii="Calibri" w:eastAsia="Times New Roman" w:hAnsi="Calibri" w:cs="Calibri"/>
        </w:rPr>
        <w:t xml:space="preserve">      </w:t>
      </w:r>
    </w:p>
    <w:p w:rsidR="00990520" w:rsidRPr="0048690D" w:rsidRDefault="00990520" w:rsidP="00990520">
      <w:pPr>
        <w:spacing w:line="288" w:lineRule="atLeast"/>
        <w:rPr>
          <w:rFonts w:ascii="Calibri" w:hAnsi="Calibri" w:cs="Calibri"/>
          <w:b/>
        </w:rPr>
      </w:pPr>
      <w:r w:rsidRPr="0048690D">
        <w:rPr>
          <w:rFonts w:ascii="Calibri" w:hAnsi="Calibri" w:cs="Calibri"/>
          <w:b/>
        </w:rPr>
        <w:t>ΝΟΜΟΣ ΗΡΑΚΛΕΙΟΥ</w:t>
      </w:r>
    </w:p>
    <w:p w:rsidR="00990520" w:rsidRPr="0048690D" w:rsidRDefault="00990520" w:rsidP="00990520">
      <w:pPr>
        <w:spacing w:line="288" w:lineRule="atLeast"/>
        <w:rPr>
          <w:rFonts w:ascii="Calibri" w:hAnsi="Calibri" w:cs="Calibri"/>
          <w:b/>
        </w:rPr>
      </w:pPr>
      <w:r w:rsidRPr="0048690D">
        <w:rPr>
          <w:rFonts w:ascii="Calibri" w:hAnsi="Calibri" w:cs="Calibri"/>
          <w:b/>
        </w:rPr>
        <w:t>ΔΗΜΟΣ ΗΡΑΚΛΕΙΟΥ</w:t>
      </w:r>
    </w:p>
    <w:p w:rsidR="00990520" w:rsidRPr="0048690D" w:rsidRDefault="00990520" w:rsidP="00990520">
      <w:pPr>
        <w:spacing w:line="288" w:lineRule="atLeast"/>
        <w:rPr>
          <w:rFonts w:ascii="Calibri" w:hAnsi="Calibri" w:cs="Calibri"/>
        </w:rPr>
      </w:pPr>
      <w:r w:rsidRPr="0048690D">
        <w:rPr>
          <w:rFonts w:ascii="Calibri" w:hAnsi="Calibri" w:cs="Calibri"/>
          <w:b/>
        </w:rPr>
        <w:t>ΔΙΕΥΘΥΝΣΗ ΚΟΙΝΩΝΙΚΗΣ ΑΝΑΠΤΥΞΗΣ</w:t>
      </w:r>
    </w:p>
    <w:p w:rsidR="00990520" w:rsidRPr="0048690D" w:rsidRDefault="00990520" w:rsidP="00990520">
      <w:pPr>
        <w:rPr>
          <w:rFonts w:ascii="Calibri" w:hAnsi="Calibri" w:cs="Calibri"/>
          <w:sz w:val="20"/>
          <w:szCs w:val="20"/>
        </w:rPr>
      </w:pPr>
      <w:proofErr w:type="spellStart"/>
      <w:r w:rsidRPr="0048690D">
        <w:rPr>
          <w:rFonts w:ascii="Calibri" w:hAnsi="Calibri" w:cs="Calibri"/>
          <w:sz w:val="20"/>
          <w:szCs w:val="20"/>
        </w:rPr>
        <w:t>Ταχ</w:t>
      </w:r>
      <w:proofErr w:type="spellEnd"/>
      <w:r w:rsidRPr="0048690D">
        <w:rPr>
          <w:rFonts w:ascii="Calibri" w:hAnsi="Calibri" w:cs="Calibri"/>
          <w:sz w:val="20"/>
          <w:szCs w:val="20"/>
        </w:rPr>
        <w:t>. Δ/</w:t>
      </w:r>
      <w:proofErr w:type="spellStart"/>
      <w:r w:rsidRPr="0048690D">
        <w:rPr>
          <w:rFonts w:ascii="Calibri" w:hAnsi="Calibri" w:cs="Calibri"/>
          <w:sz w:val="20"/>
          <w:szCs w:val="20"/>
        </w:rPr>
        <w:t>νση</w:t>
      </w:r>
      <w:proofErr w:type="spellEnd"/>
      <w:r w:rsidRPr="0048690D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48690D">
        <w:rPr>
          <w:rFonts w:ascii="Calibri" w:hAnsi="Calibri" w:cs="Calibri"/>
          <w:sz w:val="20"/>
          <w:szCs w:val="20"/>
        </w:rPr>
        <w:t>Ανδρόγεω</w:t>
      </w:r>
      <w:proofErr w:type="spellEnd"/>
      <w:r w:rsidRPr="0048690D">
        <w:rPr>
          <w:rFonts w:ascii="Calibri" w:hAnsi="Calibri" w:cs="Calibri"/>
          <w:sz w:val="20"/>
          <w:szCs w:val="20"/>
        </w:rPr>
        <w:t xml:space="preserve"> 2</w:t>
      </w:r>
    </w:p>
    <w:p w:rsidR="00990520" w:rsidRPr="0048690D" w:rsidRDefault="00990520" w:rsidP="00990520">
      <w:pPr>
        <w:rPr>
          <w:rFonts w:ascii="Calibri" w:hAnsi="Calibri" w:cs="Calibri"/>
          <w:sz w:val="20"/>
          <w:szCs w:val="20"/>
        </w:rPr>
      </w:pPr>
      <w:r w:rsidRPr="0048690D">
        <w:rPr>
          <w:rFonts w:ascii="Calibri" w:hAnsi="Calibri" w:cs="Calibri"/>
          <w:sz w:val="20"/>
          <w:szCs w:val="20"/>
        </w:rPr>
        <w:t xml:space="preserve">Πληροφορίες: </w:t>
      </w:r>
      <w:proofErr w:type="spellStart"/>
      <w:r w:rsidRPr="0048690D">
        <w:rPr>
          <w:rFonts w:ascii="Calibri" w:hAnsi="Calibri" w:cs="Calibri"/>
          <w:sz w:val="20"/>
          <w:szCs w:val="20"/>
        </w:rPr>
        <w:t>Φανούρης</w:t>
      </w:r>
      <w:proofErr w:type="spellEnd"/>
      <w:r w:rsidRPr="0048690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8690D">
        <w:rPr>
          <w:rFonts w:ascii="Calibri" w:hAnsi="Calibri" w:cs="Calibri"/>
          <w:sz w:val="20"/>
          <w:szCs w:val="20"/>
        </w:rPr>
        <w:t>Οικονομάκης</w:t>
      </w:r>
      <w:proofErr w:type="spellEnd"/>
    </w:p>
    <w:p w:rsidR="00990520" w:rsidRPr="0048690D" w:rsidRDefault="00990520" w:rsidP="00990520">
      <w:p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48690D">
        <w:rPr>
          <w:rFonts w:ascii="Calibri" w:hAnsi="Calibri" w:cs="Calibri"/>
          <w:sz w:val="20"/>
          <w:szCs w:val="20"/>
        </w:rPr>
        <w:t>Τηλ</w:t>
      </w:r>
      <w:proofErr w:type="spellEnd"/>
      <w:r w:rsidRPr="0048690D">
        <w:rPr>
          <w:rFonts w:ascii="Calibri" w:hAnsi="Calibri" w:cs="Calibri"/>
          <w:sz w:val="20"/>
          <w:szCs w:val="20"/>
          <w:lang w:val="en-US"/>
        </w:rPr>
        <w:t>.: 2813 409128</w:t>
      </w:r>
    </w:p>
    <w:p w:rsidR="00990520" w:rsidRPr="0048690D" w:rsidRDefault="00990520" w:rsidP="00990520">
      <w:pPr>
        <w:rPr>
          <w:rFonts w:ascii="Calibri" w:hAnsi="Calibri" w:cs="Calibri"/>
          <w:sz w:val="20"/>
          <w:szCs w:val="20"/>
          <w:lang w:val="en-US"/>
        </w:rPr>
      </w:pPr>
      <w:r w:rsidRPr="0048690D">
        <w:rPr>
          <w:rFonts w:ascii="Calibri" w:hAnsi="Calibri" w:cs="Calibri"/>
          <w:sz w:val="20"/>
          <w:szCs w:val="20"/>
          <w:lang w:val="en-US"/>
        </w:rPr>
        <w:t>E-mail: koinoniki-anaptixi@heraklion.gr</w:t>
      </w:r>
    </w:p>
    <w:p w:rsidR="00990520" w:rsidRPr="0048690D" w:rsidRDefault="00990520" w:rsidP="00990520">
      <w:pPr>
        <w:spacing w:after="140"/>
        <w:ind w:left="4253" w:right="-1" w:hanging="909"/>
        <w:jc w:val="center"/>
        <w:rPr>
          <w:rFonts w:ascii="Calibri" w:hAnsi="Calibri" w:cs="Calibri"/>
          <w:sz w:val="22"/>
          <w:szCs w:val="22"/>
        </w:rPr>
      </w:pPr>
      <w:r w:rsidRPr="0048690D">
        <w:rPr>
          <w:rFonts w:ascii="Calibri" w:hAnsi="Calibri" w:cs="Calibri"/>
          <w:lang w:val="en-US"/>
        </w:rPr>
        <w:t> </w:t>
      </w:r>
      <w:r w:rsidRPr="0048690D">
        <w:rPr>
          <w:rFonts w:ascii="Calibri" w:hAnsi="Calibri" w:cs="Calibri"/>
          <w:lang w:val="en-US"/>
        </w:rPr>
        <w:tab/>
      </w:r>
      <w:r w:rsidRPr="0048690D">
        <w:rPr>
          <w:rFonts w:ascii="Calibri" w:hAnsi="Calibri" w:cs="Calibri"/>
          <w:b/>
          <w:bCs/>
          <w:sz w:val="22"/>
          <w:szCs w:val="22"/>
        </w:rPr>
        <w:t>ΠΑΡΟΧΗ ΥΠΗΡΕΣΙΑΣ: «</w:t>
      </w:r>
      <w:r w:rsidRPr="0048690D">
        <w:rPr>
          <w:rFonts w:ascii="Calibri" w:hAnsi="Calibri" w:cs="Calibri"/>
          <w:b/>
          <w:sz w:val="22"/>
          <w:szCs w:val="22"/>
        </w:rPr>
        <w:t>ΣΥΝΤΗΡΗΣΗ  ΚΑΙ ΕΠΙΣΚΕΥΗ ΜΗΧΑΝΗΜΑΤΩΝ ΙΑΤΡΕΙΩΝ ΚΑΙ ΦΥΣΙΚΟΘΕΡΑΠΕΥΤΗΡΙΩΝ</w:t>
      </w:r>
      <w:r w:rsidRPr="0048690D">
        <w:rPr>
          <w:rFonts w:ascii="Calibri" w:hAnsi="Calibri" w:cs="Calibri"/>
          <w:b/>
          <w:bCs/>
          <w:sz w:val="22"/>
          <w:szCs w:val="22"/>
        </w:rPr>
        <w:t>»</w:t>
      </w:r>
    </w:p>
    <w:p w:rsidR="00990520" w:rsidRPr="0048690D" w:rsidRDefault="00990520" w:rsidP="00990520">
      <w:pPr>
        <w:spacing w:before="29" w:line="288" w:lineRule="atLeast"/>
        <w:ind w:left="5040" w:hanging="909"/>
        <w:jc w:val="center"/>
        <w:rPr>
          <w:rFonts w:ascii="Calibri" w:hAnsi="Calibri" w:cs="Calibri"/>
          <w:b/>
          <w:bCs/>
          <w:sz w:val="22"/>
          <w:szCs w:val="22"/>
        </w:rPr>
      </w:pPr>
      <w:r w:rsidRPr="0048690D">
        <w:rPr>
          <w:rFonts w:ascii="Calibri" w:eastAsia="Liberation Serif" w:hAnsi="Calibri" w:cs="Calibri"/>
          <w:sz w:val="22"/>
          <w:szCs w:val="22"/>
        </w:rPr>
        <w:t xml:space="preserve">  </w:t>
      </w:r>
      <w:r w:rsidRPr="0048690D">
        <w:rPr>
          <w:rFonts w:ascii="Calibri" w:hAnsi="Calibri" w:cs="Calibri"/>
          <w:sz w:val="22"/>
          <w:szCs w:val="22"/>
        </w:rPr>
        <w:t>   </w:t>
      </w:r>
      <w:r w:rsidRPr="0048690D">
        <w:rPr>
          <w:rFonts w:ascii="Calibri" w:eastAsia="Liberation Serif" w:hAnsi="Calibri" w:cs="Calibri"/>
          <w:b/>
          <w:bCs/>
          <w:sz w:val="22"/>
          <w:szCs w:val="22"/>
        </w:rPr>
        <w:t xml:space="preserve"> </w:t>
      </w:r>
      <w:r w:rsidRPr="0048690D">
        <w:rPr>
          <w:rFonts w:ascii="Calibri" w:hAnsi="Calibri" w:cs="Calibri"/>
          <w:b/>
          <w:bCs/>
          <w:sz w:val="22"/>
          <w:szCs w:val="22"/>
        </w:rPr>
        <w:t xml:space="preserve">Κ.Α : 15-6265.016  </w:t>
      </w:r>
    </w:p>
    <w:p w:rsidR="00990520" w:rsidRPr="0048690D" w:rsidRDefault="00990520" w:rsidP="00990520">
      <w:pPr>
        <w:spacing w:before="29" w:after="140" w:line="288" w:lineRule="atLeast"/>
        <w:ind w:hanging="909"/>
        <w:rPr>
          <w:rFonts w:ascii="Calibri" w:hAnsi="Calibri" w:cs="Calibri"/>
          <w:sz w:val="22"/>
          <w:szCs w:val="22"/>
        </w:rPr>
      </w:pPr>
      <w:r w:rsidRPr="0048690D">
        <w:rPr>
          <w:rFonts w:ascii="Calibri" w:hAnsi="Calibri" w:cs="Calibri"/>
          <w:b/>
          <w:bCs/>
          <w:sz w:val="22"/>
          <w:szCs w:val="22"/>
        </w:rPr>
        <w:t>                                                            </w:t>
      </w:r>
      <w:r w:rsidRPr="0048690D">
        <w:rPr>
          <w:rFonts w:ascii="Calibri" w:eastAsia="Liberation Serif" w:hAnsi="Calibri" w:cs="Calibri"/>
          <w:b/>
          <w:bCs/>
          <w:sz w:val="22"/>
          <w:szCs w:val="22"/>
        </w:rPr>
        <w:t xml:space="preserve">          </w:t>
      </w:r>
      <w:r w:rsidRPr="0048690D">
        <w:rPr>
          <w:rFonts w:ascii="Calibri" w:hAnsi="Calibri" w:cs="Calibri"/>
          <w:b/>
          <w:bCs/>
          <w:sz w:val="22"/>
          <w:szCs w:val="22"/>
        </w:rPr>
        <w:t xml:space="preserve">                 </w:t>
      </w:r>
      <w:r w:rsidRPr="0048690D">
        <w:rPr>
          <w:rFonts w:ascii="Calibri" w:eastAsia="Liberation Serif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Liberation Serif" w:hAnsi="Calibri" w:cs="Calibri"/>
          <w:b/>
          <w:bCs/>
          <w:sz w:val="22"/>
          <w:szCs w:val="22"/>
        </w:rPr>
        <w:t xml:space="preserve">                       </w:t>
      </w:r>
      <w:r w:rsidRPr="0048690D">
        <w:rPr>
          <w:rFonts w:ascii="Calibri" w:hAnsi="Calibri" w:cs="Calibri"/>
          <w:b/>
          <w:bCs/>
          <w:sz w:val="22"/>
          <w:szCs w:val="22"/>
        </w:rPr>
        <w:t>Προϋπολογισμός : 9.900,00 (με Φ.Π.Α)</w:t>
      </w:r>
    </w:p>
    <w:p w:rsidR="00990520" w:rsidRPr="0048690D" w:rsidRDefault="00990520" w:rsidP="00990520">
      <w:pPr>
        <w:jc w:val="center"/>
        <w:rPr>
          <w:rFonts w:ascii="Calibri" w:hAnsi="Calibri" w:cs="Calibri"/>
          <w:b/>
        </w:rPr>
      </w:pPr>
    </w:p>
    <w:p w:rsidR="00990520" w:rsidRPr="0048690D" w:rsidRDefault="00990520" w:rsidP="00990520">
      <w:pPr>
        <w:jc w:val="center"/>
        <w:rPr>
          <w:rFonts w:ascii="Calibri" w:hAnsi="Calibri" w:cs="Calibri"/>
          <w:b/>
        </w:rPr>
      </w:pPr>
      <w:r w:rsidRPr="0048690D">
        <w:rPr>
          <w:rFonts w:ascii="Calibri" w:hAnsi="Calibri" w:cs="Calibri"/>
          <w:b/>
        </w:rPr>
        <w:t>ΤΙΜΟΛΟΓΙΟ ΠΡΟΣΦΟΡΑΣ</w:t>
      </w:r>
    </w:p>
    <w:p w:rsidR="00990520" w:rsidRPr="0048690D" w:rsidRDefault="00990520" w:rsidP="00990520">
      <w:pPr>
        <w:jc w:val="center"/>
        <w:rPr>
          <w:rFonts w:ascii="Calibri" w:hAnsi="Calibri" w:cs="Calibri"/>
          <w:b/>
        </w:rPr>
      </w:pPr>
    </w:p>
    <w:p w:rsidR="00990520" w:rsidRDefault="00990520" w:rsidP="00990520">
      <w:pPr>
        <w:rPr>
          <w:rFonts w:ascii="Calibri" w:hAnsi="Calibri" w:cs="Calibri"/>
        </w:rPr>
      </w:pPr>
    </w:p>
    <w:p w:rsidR="00990520" w:rsidRPr="0048690D" w:rsidRDefault="00990520" w:rsidP="00990520">
      <w:pPr>
        <w:rPr>
          <w:rFonts w:ascii="Calibri" w:hAnsi="Calibri" w:cs="Calibri"/>
        </w:rPr>
      </w:pPr>
    </w:p>
    <w:p w:rsidR="00990520" w:rsidRDefault="00990520" w:rsidP="00990520">
      <w:pPr>
        <w:spacing w:line="480" w:lineRule="auto"/>
        <w:rPr>
          <w:rFonts w:ascii="Calibri" w:hAnsi="Calibri" w:cs="Calibri"/>
        </w:rPr>
      </w:pPr>
      <w:r w:rsidRPr="0048690D">
        <w:rPr>
          <w:rFonts w:ascii="Calibri" w:hAnsi="Calibri" w:cs="Calibri"/>
        </w:rPr>
        <w:t>Του………………………………………………………</w:t>
      </w:r>
      <w:r>
        <w:rPr>
          <w:rFonts w:ascii="Calibri" w:hAnsi="Calibri" w:cs="Calibri"/>
        </w:rPr>
        <w:t>………………</w:t>
      </w:r>
      <w:r w:rsidRPr="0048690D">
        <w:rPr>
          <w:rFonts w:ascii="Calibri" w:hAnsi="Calibri" w:cs="Calibri"/>
        </w:rPr>
        <w:t>………….με έδρα………</w:t>
      </w:r>
      <w:r>
        <w:rPr>
          <w:rFonts w:ascii="Calibri" w:hAnsi="Calibri" w:cs="Calibri"/>
        </w:rPr>
        <w:t>………………………………….</w:t>
      </w:r>
      <w:r w:rsidRPr="0048690D">
        <w:rPr>
          <w:rFonts w:ascii="Calibri" w:hAnsi="Calibri" w:cs="Calibri"/>
        </w:rPr>
        <w:t xml:space="preserve">………… </w:t>
      </w:r>
    </w:p>
    <w:p w:rsidR="00990520" w:rsidRDefault="00990520" w:rsidP="00990520">
      <w:pPr>
        <w:spacing w:line="480" w:lineRule="auto"/>
        <w:rPr>
          <w:rFonts w:ascii="Calibri" w:hAnsi="Calibri" w:cs="Calibri"/>
        </w:rPr>
      </w:pPr>
    </w:p>
    <w:p w:rsidR="00990520" w:rsidRDefault="00990520" w:rsidP="00990520">
      <w:pPr>
        <w:spacing w:line="480" w:lineRule="auto"/>
        <w:rPr>
          <w:rFonts w:ascii="Calibri" w:hAnsi="Calibri" w:cs="Calibri"/>
        </w:rPr>
      </w:pPr>
      <w:r w:rsidRPr="0048690D">
        <w:rPr>
          <w:rFonts w:ascii="Calibri" w:hAnsi="Calibri" w:cs="Calibri"/>
        </w:rPr>
        <w:t>Οδός…………………………………………αρ………..Τ.Κ………………..Τηλ…………...……….……..Φαξ…………….……………</w:t>
      </w:r>
    </w:p>
    <w:p w:rsidR="00990520" w:rsidRDefault="00990520" w:rsidP="00990520">
      <w:pPr>
        <w:spacing w:line="480" w:lineRule="auto"/>
        <w:rPr>
          <w:rFonts w:ascii="Calibri" w:hAnsi="Calibri" w:cs="Calibri"/>
        </w:rPr>
      </w:pPr>
    </w:p>
    <w:p w:rsidR="00990520" w:rsidRPr="0048690D" w:rsidRDefault="00990520" w:rsidP="00990520">
      <w:pPr>
        <w:spacing w:line="480" w:lineRule="auto"/>
        <w:rPr>
          <w:rFonts w:ascii="Calibri" w:hAnsi="Calibri" w:cs="Calibri"/>
        </w:rPr>
      </w:pPr>
      <w:r w:rsidRPr="0048690D">
        <w:rPr>
          <w:rFonts w:ascii="Calibri" w:hAnsi="Calibri" w:cs="Calibri"/>
          <w:lang w:val="en-US"/>
        </w:rPr>
        <w:t>Email</w:t>
      </w:r>
      <w:proofErr w:type="gramStart"/>
      <w:r w:rsidRPr="0048690D">
        <w:rPr>
          <w:rFonts w:ascii="Calibri" w:hAnsi="Calibri" w:cs="Calibri"/>
        </w:rPr>
        <w:t>:…………………………………………..</w:t>
      </w:r>
      <w:proofErr w:type="gramEnd"/>
    </w:p>
    <w:p w:rsidR="00990520" w:rsidRPr="0048690D" w:rsidRDefault="00990520" w:rsidP="00990520">
      <w:pPr>
        <w:spacing w:line="480" w:lineRule="auto"/>
        <w:rPr>
          <w:rFonts w:ascii="Calibri" w:hAnsi="Calibri" w:cs="Calibri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  <w:r w:rsidRPr="00D052B7">
        <w:rPr>
          <w:rFonts w:ascii="Calibri" w:hAnsi="Calibri" w:cs="Calibri"/>
          <w:b/>
          <w:sz w:val="20"/>
          <w:szCs w:val="20"/>
        </w:rPr>
        <w:t xml:space="preserve">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</w:t>
      </w: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p w:rsidR="00990520" w:rsidRDefault="00990520" w:rsidP="00990520">
      <w:pPr>
        <w:ind w:left="1418" w:hanging="2127"/>
        <w:rPr>
          <w:rFonts w:ascii="Calibri" w:hAnsi="Calibri" w:cs="Calibri"/>
          <w:b/>
          <w:sz w:val="20"/>
          <w:szCs w:val="20"/>
        </w:rPr>
      </w:pPr>
    </w:p>
    <w:tbl>
      <w:tblPr>
        <w:tblW w:w="8400" w:type="dxa"/>
        <w:tblInd w:w="113" w:type="dxa"/>
        <w:tblLook w:val="04A0" w:firstRow="1" w:lastRow="0" w:firstColumn="1" w:lastColumn="0" w:noHBand="0" w:noVBand="1"/>
      </w:tblPr>
      <w:tblGrid>
        <w:gridCol w:w="550"/>
        <w:gridCol w:w="2289"/>
        <w:gridCol w:w="2143"/>
        <w:gridCol w:w="1426"/>
        <w:gridCol w:w="1369"/>
        <w:gridCol w:w="623"/>
      </w:tblGrid>
      <w:tr w:rsidR="00990520" w:rsidRPr="00F46130" w:rsidTr="00A50C1F">
        <w:trPr>
          <w:trHeight w:val="7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 xml:space="preserve">Α/Α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ΕΙΔΟΣ ΣΥΣΚΕΥΗΣ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ΜΟΝΤΕΛΟ/ΕΤΑΙΡΙΑ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 xml:space="preserve">ΑΝΩΤΑΤΟ ΕΚΤΙΜΩΜΕΝΟ ΚΟΣΤΟΣ ΕΠΙΣΚΕΥΗΣ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 xml:space="preserve">ΔΥΝΑΤΟΤΗΤΑ ΕΠΙΣΚΕΥΗΣ (Σημειώσατε Χ όπου υπάρχει η </w:t>
            </w:r>
            <w:proofErr w:type="spellStart"/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δυανατότητα</w:t>
            </w:r>
            <w:proofErr w:type="spellEnd"/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 xml:space="preserve"> επισκευής)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ΗΛΕΚΤΡΟΘΕΡΑΠΕΙΑ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MASTER 932 ROLAND SERIE                                                               PAGANI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  <w:t>ποσοστό έκπτωσης επί του συνόλου</w:t>
            </w: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ΥΠΕΡΗΧΑ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PHYSIOSON EXPERT                                                                       PHYSIOMED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ΥΠΕΡΥΘΡΕΣ ΑΚΤΙΝΕΣ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TYPE4003/2N                                                                        VERRE ET QUARTZ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ΗΛΕΚΤΡΟΜΑΛΑΞΗ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APPAREIL DE MASSAGE                                                                                 G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ΗΛΕΚΤΡΙΚΟ ΚΡΕΒΑΤI   ΚΑΙ   ΣΥΣΤΗΜΑ ΑΝΥΨΩΣΗΣ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LAK4-F000-230-G   KAI    LAX1-1-1-188-24QGE(J1298A1)             HIWIN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1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ΘΕΡΜΑ ΕΠΙΘΕΜΑΤΑ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                                                                                                                MEDISTORE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ΠΑΡΑΦΙΝΟΛΟΥΤΡΟ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PARAFFIN SPA  SKINCARE NEW GENERATION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ΗΛΕΚΤΡΟΘΕΡΑΠΕΙΑΣ (ΕΠΙΤΡΑΠΕΖΙΑ)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ENDOMED 482/RF 0498.950 S/N 38700 -ENRAF NONIOUS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ΑΝΑΡΡΟΦΗΣΗΣ ΗΛΕΚΤΡΟΘΕΡΑΠΕΙΑΣ (ΕΠΙΤΡΑΠΕΖΙΑ)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VACOTRON 460 /RF 0498.950 S/N 02.740 - ENRAF NONIOUS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ΔΙΑΘΕΡΜΙΑΣ ΒΡΑΧΕΩΝ ΜΙΚΡΟΚΥΜΑΤΩΝ u WAVES -ΤΡΟΧΛΑΤΗ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VIR 100 -VIDA ELECTRONICA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ΣΥΣΚΕΥΗ ΥΠΕΡΗΧΩΝ (ΕΠΙΤΡΑΠΕΖΙΑ )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MODEL SM 3372 S/N 1111 -SHREWSBURY MEDICAL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ΣΥΣΚΕΥΗ ΥΠΕΡΥΘΡΩΝ -ΤΡΟΧΗΛΑΤΗ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TYPE 4003/2N SN 07011154 - VERRE ET QUARTZ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ΣΥΣΚΕΥΗ ΠΑΡΑΦΙΝΟΛΟΥΤΡΟΥ -ΤΡΟΧΗΛΑΤΗ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S/N PH-200 -ΠΑΝΟΣ ΣΚΟΥΤΑΣ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ΣΥΣΚΕΥΗ ΗΛΕΚΤΡΟΜΑΛΑΞΗΣ -ΤΡΟΧΗΛΑΤΗ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 xml:space="preserve">MODEL NM  G5 -S/N 5219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ΣΥΣΚΕΥΗ ΔΙΝΟΛΟΥΤΡΟΥ ΚΑΤΩ ΑΚΡΟΥ -ΤΡΟΧΗΛΑΤΗ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ΣΥΣΚΕΥΗ ΗΛΕΚΤΡΟΜΑΛΑΞΗΣ -ΤΡΟΧΗΛΑΤΗ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MODEL K  G5 -S/N 56848  APPAREIL DE MASSAGE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LAISER ΦΟΡΗΤΗ  ( ΠΕΠΑΛΑΙΩΜΕΝΗ,ΑΝΩ ΤΩΝ 30 ΕΤΩΝ 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MODEL LEVEL LASER M 5000 -S/N 55043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3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ΣΥΣΚΕΥΗ TENS ΦΟΡΗΤΗ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6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ΗΛΕΚΤΡΟΘΕΡΑΠΕΙΑ ELECTROMED 2LMF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MEDICAL TECHNOLOGY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ΗΛΕΚΤΡΟΘΕΡΑΠΕΙΑ MICROFORCE ELECTRONIC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MEDISTORE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ΔΙΑΘΕΡΜΙΑ ΜΙΚΡΟΚΥΜΑΤΩΝ SHORTWAVE SW-180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ITO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ΛΕΙΖΕΡ MEDILASER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MEDICAL TECHNOLOGY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ΥΠΕΡΗΧΟΣ F230 ULTRASONIC THERAPY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MEDISTORE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ΗΛΕΚΤΡΟΜΑΛΑΞΗ SLIM INSTRUMENT LS-1200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SLIM INSTRUMENT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ΗΛΕΚΤΡΙΚΟΣ ΤΑΠΗΤΑΣ PROTEUS MTM 7520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PROTEUS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ΔΙΝΟΛΟΥΤΡΟ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ΕΛΛΗΝΙΚΟ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ΗΛΕΚΤΡΟΘΕΡΑΠΕΙΑ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MICROFORSE   IASIS-3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ΥΠΕΡΥΘΡΗ ΛΑΜΠΑ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VERRE ET QUARTZ   TYPE 4003/2N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ΥΠΕΡΗΧΟΣ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UNIPHY   PHYACTION 190 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ΗΛΕΚΤΡΟΜΑΛΑΞΗ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PRESIDENT G5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ΠΑΡΑΦΙΝΟΛΟΥΤΡΟ ΤΡΟΧ.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ΕΛΛΗΝΙΚΟ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ΠΟΛΥΖΥΓΟ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TYΠOY NORSE  ΕΛΛΗΝΙΚΟ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ΗΛΕΚΤΡΙΚΟΣ ΔΙΑΔΡΟΜΟΣ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PEGASUS    MT-805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ΚΡΕΒΑΤΙ ΘΕΡΑΠ. ΥΔΡΑΥΛΙΚΟ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MEDICAL STAR     CHINESPORT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ΗΛΕΚΤΡΟΜΑΛΑΞΕΩΝ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M6 PROFESSIONAL/RIDO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ΗΛΕΚΤΡΟΘΕΡΑΠΕΙΑΣ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PHYSIOMED JUBILEE/PHYSIOMED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VACUUM ΓΙΑ ΗΛΕΚΤΡΟΘΕΡΑΠΕΙΑ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PHYSIOMED EXPERT/ PHYSIOMED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ΥΠΕΡΗΧΩΝ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PHYSIOSON BASIC/PHYSIOMED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ΥΠΕΡΥΘΡΩΝ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FYSIO TECHNICA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LASER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LIFE ENERGY/PAGANI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ΔΙΑΘΕΡΜΙΑΣ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PHYSIOTHERM-M/ PHYSIOMED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ΗΛ/ΠΕΙΑΣ ΓΙΑ ΘΕΡΑΠΕΙΑ ΚΑΤ ΟΙΚΟΝ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OK GUMMY/MEDYCAL GYM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ΠΑΡΑΦΙΝΟΛΟΥΤΡΟΥ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PHYSIOTECHNICA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ΔΙΑΔΡΟΜΟΣ ΓΥΜΝΑΣΤΙΚΗΣ (ΔΕΝ ΛΕΙΤΟΥΡΓΕΙ)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1060HR/ SPORTS ART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ΗΛΕΚΤΡΟΘΕΡΑΠΕΙΑΣ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ENRAF  NONIUS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ΥΠΕΡΗΧΩΝ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SONOKINE/PAGANI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ΜΑΓΝΗΤΙΚΩΝ ΠΕΔΙΩΝ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PAGANI ELF98H/PAGANI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ΗΛΕΚΤΡΟΜΑΛΑΞΗΣ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ARENDS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ΔΙΑΘΕΡΜΙΑΣ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RX250P2/PAGANI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ΣΥΣΚΕΥΗ ΥΠΕΡΥΘΡΩΝ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MEDICO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Ηλεκτροθεραπεία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ENRAF NONIUS ENDOMED 482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Ηλεκτρομάλαξη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 w:eastAsia="el-GR" w:bidi="ar-SA"/>
              </w:rPr>
              <w:t>SAS G5 EUROPE PRODUIT NEWMATIC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Υπέρηχος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ENRAF NONIUS SONOPULS 490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 xml:space="preserve">Λάμπα </w:t>
            </w:r>
            <w:proofErr w:type="spellStart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υπέρηθρης</w:t>
            </w:r>
            <w:proofErr w:type="spellEnd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 xml:space="preserve"> θέρμανσης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VERRE &amp; QUARTZ TYPE 4003/2N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Συσκευή διαθερμίας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FISIOLINE MODEL FISIOWAVE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Συσκευή </w:t>
            </w:r>
            <w:proofErr w:type="spellStart"/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αναρόφησης</w:t>
            </w:r>
            <w:proofErr w:type="spellEnd"/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ENRAF NONIUS VACOTRON 460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Ηλεκτρικός διάδρομος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TOORX TRX 50 S EVO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proofErr w:type="spellStart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Πολυμηχάνημα</w:t>
            </w:r>
            <w:proofErr w:type="spellEnd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 xml:space="preserve"> εκγύμνασης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TOORX MSX 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Συσκευή </w:t>
            </w:r>
            <w:proofErr w:type="spellStart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παραφεινόλουτρου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 w:eastAsia="el-GR" w:bidi="ar-SA"/>
              </w:rPr>
              <w:t>WAX WARMER ITEM NO 8006A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3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 xml:space="preserve">Συσκευή μηχανικής εκγύμνασης </w:t>
            </w:r>
            <w:proofErr w:type="spellStart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πρινισμού</w:t>
            </w:r>
            <w:proofErr w:type="spellEnd"/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 xml:space="preserve"> υπτιασμού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Συσκευή μηχανικής εκγύμνασης κάμψης έκτασης καρπού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ΗΛΕΚΤ/ΠΕΙΑ- ΑΝΑΡΡΟΦΗΣΗ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FYSIOMED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ΔΙΑΘΕΡΜΙΑ ΜΥΚΡΟΚΥΜΑΤΩΝ  PHYSIOTHERM-M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ΠΑΡΑΦΙΝΟΛΟΥΤΡΟ ΤΡΟΧΗΛΑΤΟ 5 ΛΙΤΡΩΝ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ΥΠΕΡΗΧΟΣ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COSMOGAMMA F230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ΔΙΑΘΕΡΜΙΑ ΥΠΕΡΥΘΡΩΝ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VERRE ET QUARTZ  TYPE40031R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ΗΛΕΚΤΡΟΜΑΛΑΞΗ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 YOUNGIL  M-7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ΔΙΑΔΡΟΜΟΣ ΒΑΔΙΣΗΣ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PROTEUS  GBM-2050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ΠΟΛΥΖΥΓΟ ΤΟΙΧΟΥ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ΤΡΟΧΟΣ ΩΜΟΥ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ΜΕΤΑΛΛΙΚΟΣ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ΚΑΡΕΚΛΑ ΗΡΑΚΛΗΣ ΓΙΑ ΕΝΔΥΝΑΜΩΣΗ ΚΑΤΩ ΑΚΡΩΝ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ΔΑΚΤΥΛΙΕΡΑ ΞΥΛΙΝΗ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Συσκευή ηλεκτροθεραπείας καναλιών επιτραπέζια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 xml:space="preserve">ENDOMED 482 ELECTROTHERAPY DEVICE S/N 49838703, 49838700, </w:t>
            </w:r>
            <w:proofErr w:type="gramStart"/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49838696  ENRAF</w:t>
            </w:r>
            <w:proofErr w:type="gramEnd"/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 xml:space="preserve"> NONIUS.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Συσκευή αναρρόφησης επιτραπέζια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VACOTRON 460 S/N: 2754, 2740, 2755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Συσκευή υπερήχου επιτραπέζια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SONO PLUS 590 ENRAF NONIUS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Συσκευή LASER, τροχήλατη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PR999 500 MW MEDICAL ITALIA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Λάμπα </w:t>
            </w:r>
            <w:proofErr w:type="spellStart"/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Υπερύθρων</w:t>
            </w:r>
            <w:proofErr w:type="spellEnd"/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, τροχήλατη με βραχίονα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 xml:space="preserve"> </w:t>
            </w: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G5 NEWMATIC K3, 24V WITH ROLLING SSORY S/N: RC6190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US"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Συσκευή Διαθερμίας, βραχέων κυμάτων τροχήλατη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CURAPLUS 690 ENRAF NONIUS.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  <w:tr w:rsidR="00990520" w:rsidRPr="00F46130" w:rsidTr="00A50C1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Συσκευή ηλεκτροθεραπείας καναλιών επιτραπέζια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ENDOMED 582 ENRAF NONIUS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F461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20" w:rsidRPr="00F46130" w:rsidRDefault="00990520" w:rsidP="00A50C1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l-GR" w:bidi="ar-SA"/>
              </w:rPr>
            </w:pPr>
          </w:p>
        </w:tc>
      </w:tr>
    </w:tbl>
    <w:p w:rsidR="00F35B13" w:rsidRDefault="00F35B13"/>
    <w:p w:rsidR="00990520" w:rsidRDefault="00990520"/>
    <w:p w:rsidR="00990520" w:rsidRDefault="00990520" w:rsidP="00990520">
      <w:pPr>
        <w:ind w:left="3600" w:firstLine="720"/>
        <w:rPr>
          <w:rFonts w:ascii="Calibri" w:hAnsi="Calibri" w:cs="Calibri"/>
          <w:b/>
        </w:rPr>
      </w:pPr>
      <w:r w:rsidRPr="0048690D">
        <w:rPr>
          <w:rFonts w:ascii="Calibri" w:hAnsi="Calibri" w:cs="Calibri"/>
          <w:b/>
        </w:rPr>
        <w:t>Ο προσφέρων</w:t>
      </w:r>
    </w:p>
    <w:p w:rsidR="00990520" w:rsidRDefault="00990520">
      <w:bookmarkStart w:id="0" w:name="_GoBack"/>
      <w:bookmarkEnd w:id="0"/>
    </w:p>
    <w:sectPr w:rsidR="009905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A2"/>
    <w:rsid w:val="001B75A2"/>
    <w:rsid w:val="00990520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82D5-3A6D-48D3-A880-1A00334F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2020-02-14T09:35:00Z</dcterms:created>
  <dcterms:modified xsi:type="dcterms:W3CDTF">2020-02-14T09:36:00Z</dcterms:modified>
</cp:coreProperties>
</file>