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D55F" w14:textId="77777777"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  <w:noProof/>
        </w:rPr>
        <w:drawing>
          <wp:inline distT="0" distB="0" distL="0" distR="0" wp14:anchorId="35051DC0" wp14:editId="205312DD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569C" w14:textId="77777777"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ΕΛΛΗΝΙΚΗ ΔΗΜΟΚΡΑΤΙΑ</w:t>
      </w:r>
      <w:r w:rsidRPr="00F9167E">
        <w:rPr>
          <w:rFonts w:ascii="Verdana" w:hAnsi="Verdana"/>
          <w:b/>
          <w:bCs/>
        </w:rPr>
        <w:br/>
        <w:t>ΝΟΜΟΣ ΗΡΑΚΛΕΙΟΥ</w:t>
      </w:r>
      <w:r w:rsidRPr="00F9167E">
        <w:rPr>
          <w:rFonts w:ascii="Verdana" w:hAnsi="Verdana"/>
          <w:b/>
          <w:bCs/>
        </w:rPr>
        <w:br/>
        <w:t>ΔΗΜΟΤΙΚΗ ΚΟΙΝΩΦΕΛΗΣ ΕΠΙΧΕΙΡΗΣΗ</w:t>
      </w:r>
      <w:r w:rsidRPr="00F9167E">
        <w:rPr>
          <w:rFonts w:ascii="Verdana" w:hAnsi="Verdana"/>
          <w:b/>
          <w:bCs/>
        </w:rPr>
        <w:br/>
        <w:t xml:space="preserve">ΠΟΛΙΤΙΣΜΟΥ - ΠΕΡΙΒΑΛΛΟΝΤΟΣ -               </w:t>
      </w:r>
      <w:r w:rsidRPr="00F9167E">
        <w:rPr>
          <w:rFonts w:ascii="Verdana" w:hAnsi="Verdana"/>
          <w:b/>
          <w:bCs/>
        </w:rPr>
        <w:tab/>
      </w:r>
      <w:r w:rsidRPr="00F9167E">
        <w:rPr>
          <w:rFonts w:ascii="Verdana" w:hAnsi="Verdana"/>
          <w:b/>
          <w:bCs/>
        </w:rPr>
        <w:tab/>
      </w:r>
      <w:r w:rsidRPr="00F9167E">
        <w:rPr>
          <w:rFonts w:ascii="Verdana" w:hAnsi="Verdana"/>
          <w:b/>
          <w:bCs/>
        </w:rPr>
        <w:br/>
        <w:t>ΚΟΙΝΩΝΙΚΗΣ ΠΡΟΝΟΙΑΣ ΗΡΑΚΛΕΙΟΥ (ΔΗ.Κ.Ε.Η.)</w:t>
      </w:r>
    </w:p>
    <w:p w14:paraId="1C5C61E3" w14:textId="77777777"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Διονυσίου 13Α, Τ.Κ. 716 01, Ηράκλειο</w:t>
      </w:r>
    </w:p>
    <w:p w14:paraId="1F23F252" w14:textId="77777777"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Τηλ. 2813 409863</w:t>
      </w:r>
    </w:p>
    <w:p w14:paraId="4113F7C0" w14:textId="77777777" w:rsidR="00F9167E" w:rsidRPr="00396CC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Φαξ</w:t>
      </w:r>
      <w:r w:rsidRPr="00396CCE">
        <w:rPr>
          <w:rFonts w:ascii="Verdana" w:hAnsi="Verdana"/>
          <w:b/>
          <w:bCs/>
        </w:rPr>
        <w:t>. 2813 409809</w:t>
      </w:r>
    </w:p>
    <w:p w14:paraId="361450ED" w14:textId="77777777" w:rsidR="00F9167E" w:rsidRPr="00396CC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  <w:lang w:val="en-US"/>
        </w:rPr>
        <w:t>email</w:t>
      </w:r>
      <w:r w:rsidRPr="00396CCE">
        <w:rPr>
          <w:rFonts w:ascii="Verdana" w:hAnsi="Verdana"/>
          <w:b/>
          <w:bCs/>
        </w:rPr>
        <w:t xml:space="preserve">: </w:t>
      </w:r>
      <w:r w:rsidRPr="00F9167E">
        <w:rPr>
          <w:rFonts w:ascii="Verdana" w:hAnsi="Verdana"/>
          <w:b/>
          <w:bCs/>
          <w:lang w:val="en-US"/>
        </w:rPr>
        <w:t>dikeh</w:t>
      </w:r>
      <w:r w:rsidRPr="00396CCE">
        <w:rPr>
          <w:rFonts w:ascii="Verdana" w:hAnsi="Verdana"/>
          <w:b/>
          <w:bCs/>
        </w:rPr>
        <w:t>@</w:t>
      </w:r>
      <w:r w:rsidRPr="00F9167E">
        <w:rPr>
          <w:rFonts w:ascii="Verdana" w:hAnsi="Verdana"/>
          <w:b/>
          <w:bCs/>
          <w:lang w:val="en-US"/>
        </w:rPr>
        <w:t>heraklion</w:t>
      </w:r>
      <w:r w:rsidRPr="00396CCE">
        <w:rPr>
          <w:rFonts w:ascii="Verdana" w:hAnsi="Verdana"/>
          <w:b/>
          <w:bCs/>
        </w:rPr>
        <w:t>.</w:t>
      </w:r>
      <w:r w:rsidRPr="00F9167E">
        <w:rPr>
          <w:rFonts w:ascii="Verdana" w:hAnsi="Verdana"/>
          <w:b/>
          <w:bCs/>
          <w:lang w:val="en-US"/>
        </w:rPr>
        <w:t>gr</w:t>
      </w:r>
    </w:p>
    <w:p w14:paraId="44715536" w14:textId="77777777" w:rsidR="005A0C98" w:rsidRPr="00396CCE" w:rsidRDefault="005A0C98" w:rsidP="005A0C98">
      <w:pPr>
        <w:ind w:right="-664"/>
        <w:rPr>
          <w:rFonts w:ascii="Verdana" w:hAnsi="Verdana"/>
        </w:rPr>
      </w:pPr>
    </w:p>
    <w:p w14:paraId="4ADECC89" w14:textId="77777777" w:rsidR="005A0C98" w:rsidRPr="00396CCE" w:rsidRDefault="005A0C98" w:rsidP="005A0C98">
      <w:pPr>
        <w:ind w:right="-664"/>
        <w:rPr>
          <w:rFonts w:ascii="Verdana" w:hAnsi="Verdana"/>
        </w:rPr>
      </w:pPr>
    </w:p>
    <w:p w14:paraId="60598E64" w14:textId="77777777" w:rsidR="00856150" w:rsidRDefault="005A0C98" w:rsidP="005A0C98">
      <w:pPr>
        <w:ind w:right="45"/>
        <w:jc w:val="center"/>
        <w:rPr>
          <w:rFonts w:ascii="Verdana" w:hAnsi="Verdana"/>
          <w:b/>
        </w:rPr>
      </w:pPr>
      <w:r w:rsidRPr="007252D5">
        <w:rPr>
          <w:rFonts w:ascii="Verdana" w:hAnsi="Verdana"/>
          <w:b/>
        </w:rPr>
        <w:t>ΠΡΟΣΚΛΗΣΗ</w:t>
      </w:r>
      <w:r w:rsidR="00212A2F" w:rsidRPr="00856150">
        <w:rPr>
          <w:rFonts w:ascii="Verdana" w:hAnsi="Verdana"/>
          <w:b/>
        </w:rPr>
        <w:t xml:space="preserve"> </w:t>
      </w:r>
      <w:r w:rsidR="00212A2F">
        <w:rPr>
          <w:rFonts w:ascii="Verdana" w:hAnsi="Verdana"/>
          <w:b/>
        </w:rPr>
        <w:t>ΥΠΟΒΟΛΗΣ ΠΡΟΣΦΟΡΑΣ</w:t>
      </w:r>
      <w:r w:rsidR="00856150">
        <w:rPr>
          <w:rFonts w:ascii="Verdana" w:hAnsi="Verdana"/>
          <w:b/>
        </w:rPr>
        <w:t xml:space="preserve"> </w:t>
      </w:r>
    </w:p>
    <w:p w14:paraId="66B87E5F" w14:textId="77777777" w:rsidR="005A0C98" w:rsidRPr="00212A2F" w:rsidRDefault="00856150" w:rsidP="005A0C98">
      <w:pPr>
        <w:ind w:right="4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(ΑΡ. 121 του Ν. 4412/2016)</w:t>
      </w:r>
    </w:p>
    <w:p w14:paraId="4ED4FFDE" w14:textId="77777777" w:rsidR="005A0C98" w:rsidRPr="00856150" w:rsidRDefault="005A0C98" w:rsidP="005A0C98">
      <w:pPr>
        <w:ind w:right="45"/>
        <w:jc w:val="center"/>
        <w:rPr>
          <w:rFonts w:ascii="Verdana" w:hAnsi="Verdana"/>
          <w:b/>
        </w:rPr>
      </w:pPr>
    </w:p>
    <w:p w14:paraId="5C68BD11" w14:textId="2F3E4A6A" w:rsidR="005A0C98" w:rsidRPr="007252D5" w:rsidRDefault="006D5B29" w:rsidP="000F551C">
      <w:pPr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Αριθ. Πρωτ. </w:t>
      </w:r>
      <w:r w:rsidR="00BA3906">
        <w:rPr>
          <w:rFonts w:ascii="Verdana" w:hAnsi="Verdana"/>
          <w:bCs/>
          <w:lang w:val="en-US"/>
        </w:rPr>
        <w:t>1794</w:t>
      </w:r>
      <w:r w:rsidR="0002378A">
        <w:rPr>
          <w:rFonts w:ascii="Verdana" w:hAnsi="Verdana"/>
          <w:bCs/>
        </w:rPr>
        <w:t>/</w:t>
      </w:r>
      <w:r w:rsidR="00BA3906">
        <w:rPr>
          <w:rFonts w:ascii="Verdana" w:hAnsi="Verdana"/>
          <w:bCs/>
          <w:lang w:val="en-US"/>
        </w:rPr>
        <w:t>24</w:t>
      </w:r>
      <w:r w:rsidR="0002378A">
        <w:rPr>
          <w:rFonts w:ascii="Verdana" w:hAnsi="Verdana"/>
          <w:bCs/>
        </w:rPr>
        <w:t>.0</w:t>
      </w:r>
      <w:r w:rsidR="00BA3906">
        <w:rPr>
          <w:rFonts w:ascii="Verdana" w:hAnsi="Verdana"/>
          <w:bCs/>
          <w:lang w:val="en-US"/>
        </w:rPr>
        <w:t>7</w:t>
      </w:r>
      <w:bookmarkStart w:id="0" w:name="_GoBack"/>
      <w:bookmarkEnd w:id="0"/>
      <w:r w:rsidR="0002378A">
        <w:rPr>
          <w:rFonts w:ascii="Verdana" w:hAnsi="Verdana"/>
          <w:bCs/>
        </w:rPr>
        <w:t>.20</w:t>
      </w:r>
      <w:r w:rsidR="009C314B">
        <w:rPr>
          <w:rFonts w:ascii="Verdana" w:hAnsi="Verdana"/>
          <w:bCs/>
        </w:rPr>
        <w:t>20</w:t>
      </w:r>
    </w:p>
    <w:p w14:paraId="392A11B7" w14:textId="77777777" w:rsidR="005A0C98" w:rsidRPr="007252D5" w:rsidRDefault="005A0C98" w:rsidP="005A0C98">
      <w:pPr>
        <w:jc w:val="right"/>
        <w:rPr>
          <w:rFonts w:ascii="Verdana" w:hAnsi="Verdana"/>
          <w:bCs/>
        </w:rPr>
      </w:pPr>
    </w:p>
    <w:p w14:paraId="1DF65979" w14:textId="77777777" w:rsidR="008A4253" w:rsidRDefault="008A4253" w:rsidP="008A4253">
      <w:pPr>
        <w:ind w:firstLine="5670"/>
        <w:jc w:val="both"/>
        <w:rPr>
          <w:rFonts w:ascii="Verdana" w:hAnsi="Verdana"/>
          <w:b/>
          <w:bCs/>
        </w:rPr>
      </w:pPr>
    </w:p>
    <w:p w14:paraId="0ED32F15" w14:textId="77777777" w:rsidR="005A0C98" w:rsidRPr="000B1A05" w:rsidRDefault="00650B68" w:rsidP="00670045">
      <w:pPr>
        <w:ind w:left="43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ΠΡΟΣ:</w:t>
      </w:r>
      <w:r w:rsidR="00212A2F" w:rsidRPr="00212A2F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Ο</w:t>
      </w:r>
      <w:r w:rsidR="00670045">
        <w:rPr>
          <w:rFonts w:ascii="Verdana" w:hAnsi="Verdana"/>
          <w:b/>
          <w:bCs/>
        </w:rPr>
        <w:t xml:space="preserve">ικονομικούς </w:t>
      </w:r>
      <w:r>
        <w:rPr>
          <w:rFonts w:ascii="Verdana" w:hAnsi="Verdana"/>
          <w:b/>
          <w:bCs/>
        </w:rPr>
        <w:t>Φ</w:t>
      </w:r>
      <w:r w:rsidR="00670045">
        <w:rPr>
          <w:rFonts w:ascii="Verdana" w:hAnsi="Verdana"/>
          <w:b/>
          <w:bCs/>
        </w:rPr>
        <w:t xml:space="preserve">ορείς </w:t>
      </w:r>
    </w:p>
    <w:p w14:paraId="56C1EDFA" w14:textId="77777777" w:rsidR="008A4253" w:rsidRPr="00466D84" w:rsidRDefault="008A4253" w:rsidP="005A0C98">
      <w:pPr>
        <w:ind w:firstLine="4253"/>
        <w:jc w:val="both"/>
        <w:rPr>
          <w:rFonts w:ascii="Verdana" w:hAnsi="Verdana"/>
          <w:bCs/>
        </w:rPr>
      </w:pPr>
    </w:p>
    <w:p w14:paraId="68D3763F" w14:textId="77777777" w:rsidR="005A0C98" w:rsidRPr="007252D5" w:rsidRDefault="005A0C98" w:rsidP="005A0C98">
      <w:pPr>
        <w:ind w:firstLine="4111"/>
        <w:jc w:val="both"/>
        <w:rPr>
          <w:rFonts w:ascii="Verdana" w:hAnsi="Verdana"/>
          <w:bCs/>
        </w:rPr>
      </w:pPr>
    </w:p>
    <w:p w14:paraId="136C3458" w14:textId="27A4DF51" w:rsidR="000F551C" w:rsidRDefault="00F9167E" w:rsidP="000B1A05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 </w:t>
      </w:r>
      <w:r w:rsidR="000F551C">
        <w:rPr>
          <w:rFonts w:ascii="Verdana" w:hAnsi="Verdana"/>
          <w:bCs/>
        </w:rPr>
        <w:t xml:space="preserve">Δημοτική Κοινωφελής Επιχείρηση Πολιτισμού </w:t>
      </w:r>
      <w:r w:rsidR="00212A2F">
        <w:rPr>
          <w:rFonts w:ascii="Verdana" w:hAnsi="Verdana"/>
          <w:bCs/>
        </w:rPr>
        <w:t xml:space="preserve">– </w:t>
      </w:r>
      <w:r w:rsidR="000F551C">
        <w:rPr>
          <w:rFonts w:ascii="Verdana" w:hAnsi="Verdana"/>
          <w:bCs/>
        </w:rPr>
        <w:t>Περιβάλλον</w:t>
      </w:r>
      <w:r w:rsidR="00212A2F">
        <w:rPr>
          <w:rFonts w:ascii="Verdana" w:hAnsi="Verdana"/>
          <w:bCs/>
        </w:rPr>
        <w:t>τος -</w:t>
      </w:r>
      <w:r w:rsidR="009C1EDC">
        <w:rPr>
          <w:rFonts w:ascii="Verdana" w:hAnsi="Verdana"/>
          <w:bCs/>
        </w:rPr>
        <w:t xml:space="preserve"> Κοινωνικής Πρόνοιας Ηρακλεί</w:t>
      </w:r>
      <w:r w:rsidR="000F551C">
        <w:rPr>
          <w:rFonts w:ascii="Verdana" w:hAnsi="Verdana"/>
          <w:bCs/>
        </w:rPr>
        <w:t>ου</w:t>
      </w:r>
      <w:r w:rsidR="005A0C98" w:rsidRPr="007252D5">
        <w:rPr>
          <w:rFonts w:ascii="Verdana" w:hAnsi="Verdana"/>
          <w:bCs/>
        </w:rPr>
        <w:t xml:space="preserve"> ενδιαφέρεται να αναθέσει </w:t>
      </w:r>
      <w:r w:rsidR="000F551C">
        <w:rPr>
          <w:rFonts w:ascii="Verdana" w:hAnsi="Verdana"/>
          <w:bCs/>
        </w:rPr>
        <w:t>σε οικονομικό φορέα</w:t>
      </w:r>
      <w:r w:rsidR="009C1EDC">
        <w:rPr>
          <w:rFonts w:ascii="Verdana" w:hAnsi="Verdana"/>
          <w:bCs/>
        </w:rPr>
        <w:t>,</w:t>
      </w:r>
      <w:r w:rsidR="000F551C">
        <w:rPr>
          <w:rFonts w:ascii="Verdana" w:hAnsi="Verdana"/>
          <w:bCs/>
        </w:rPr>
        <w:t xml:space="preserve"> </w:t>
      </w:r>
      <w:r w:rsidR="006D5B29" w:rsidRPr="006D5B29">
        <w:rPr>
          <w:rFonts w:ascii="Verdana" w:hAnsi="Verdana"/>
          <w:b/>
          <w:bCs/>
        </w:rPr>
        <w:t>την</w:t>
      </w:r>
      <w:r w:rsidR="006D5B29">
        <w:rPr>
          <w:rFonts w:ascii="Verdana" w:hAnsi="Verdana"/>
          <w:bCs/>
        </w:rPr>
        <w:t xml:space="preserve"> </w:t>
      </w:r>
      <w:r w:rsidR="00FA216F" w:rsidRPr="00FA216F">
        <w:rPr>
          <w:rFonts w:ascii="Verdana" w:hAnsi="Verdana"/>
          <w:b/>
          <w:bCs/>
          <w:snapToGrid w:val="0"/>
        </w:rPr>
        <w:t>προμήθεια υπέρυθρων θερμομέτρων ανέπαφης μέτρησης και προστατευτικών μασκών προστασίας προσώπου για τις ανάγκες των δομών που υλοποιεί η Δημοτική Κοινωφελής Επιχείρηση Πολιτισμού Περιβάλλοντος και Κοινωνικής Πρόνοιας Ηρακλείου</w:t>
      </w:r>
      <w:r w:rsidR="007423E8">
        <w:rPr>
          <w:rFonts w:ascii="Verdana" w:hAnsi="Verdana"/>
          <w:b/>
        </w:rPr>
        <w:t xml:space="preserve">. </w:t>
      </w:r>
      <w:r w:rsidR="009C314B">
        <w:rPr>
          <w:rFonts w:ascii="Verdana" w:hAnsi="Verdana"/>
          <w:b/>
        </w:rPr>
        <w:t xml:space="preserve">Οι τεχνικές προδιαγραφές και ο ενδεικτικός προϋπολογισμός  εξειδικεύονται και εγκρίνονται στην με αριθμό </w:t>
      </w:r>
      <w:r w:rsidR="00FA216F">
        <w:rPr>
          <w:rFonts w:ascii="Verdana" w:hAnsi="Verdana"/>
          <w:b/>
        </w:rPr>
        <w:t>94</w:t>
      </w:r>
      <w:r w:rsidR="009C314B">
        <w:rPr>
          <w:rFonts w:ascii="Verdana" w:hAnsi="Verdana"/>
          <w:b/>
        </w:rPr>
        <w:t xml:space="preserve">/2020 Απόφαση </w:t>
      </w:r>
      <w:r w:rsidR="00FA216F">
        <w:rPr>
          <w:rFonts w:ascii="Verdana" w:hAnsi="Verdana"/>
          <w:b/>
        </w:rPr>
        <w:t>Διοικητικού Συμβουλίου</w:t>
      </w:r>
      <w:r w:rsidR="009C314B">
        <w:rPr>
          <w:rFonts w:ascii="Verdana" w:hAnsi="Verdana"/>
          <w:b/>
        </w:rPr>
        <w:t xml:space="preserve"> (</w:t>
      </w:r>
      <w:r w:rsidR="00FA216F" w:rsidRPr="008B7B10">
        <w:rPr>
          <w:rFonts w:ascii="Verdana" w:hAnsi="Verdana"/>
          <w:b/>
          <w:bCs/>
        </w:rPr>
        <w:t>ΑΔΑ: ΨΝΕ4ΟΚ6Ξ-7ΛΝ</w:t>
      </w:r>
      <w:r w:rsidR="009C314B">
        <w:rPr>
          <w:rFonts w:ascii="Verdana" w:hAnsi="Verdana"/>
          <w:b/>
        </w:rPr>
        <w:t>).</w:t>
      </w:r>
    </w:p>
    <w:p w14:paraId="3920C533" w14:textId="77777777" w:rsidR="00856150" w:rsidRDefault="00856150" w:rsidP="00DF384C">
      <w:pPr>
        <w:spacing w:line="360" w:lineRule="auto"/>
        <w:jc w:val="both"/>
        <w:rPr>
          <w:rFonts w:ascii="Verdana" w:hAnsi="Verdana"/>
        </w:rPr>
      </w:pPr>
    </w:p>
    <w:p w14:paraId="7F9DE6A8" w14:textId="589696CB" w:rsidR="00DF384C" w:rsidRDefault="00F17957" w:rsidP="00DF384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Για την κάλυψη της δαπάνης της ανωτέρω προμήθειας έχει εκδοθεί α) η απόφαση ανάληψης υποχρέωσης και β) η βεβαίωση του Προϊσταμένου της Οικονομικής Υπηρεσίας, επί της ανωτέρω απόφασης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α/α </w:t>
      </w:r>
      <w:r w:rsidR="00FA216F" w:rsidRPr="0086246C">
        <w:rPr>
          <w:rFonts w:ascii="Verdana" w:hAnsi="Verdana"/>
          <w:b/>
          <w:color w:val="000000"/>
        </w:rPr>
        <w:t>ΑΑΥ Α135/2020 (</w:t>
      </w:r>
      <w:r w:rsidR="00FA216F">
        <w:rPr>
          <w:rFonts w:ascii="Verdana" w:hAnsi="Verdana"/>
          <w:b/>
          <w:color w:val="000000"/>
        </w:rPr>
        <w:t>ΑΔΑ</w:t>
      </w:r>
      <w:r w:rsidR="00FA216F" w:rsidRPr="007A14B0">
        <w:rPr>
          <w:rFonts w:ascii="Verdana" w:hAnsi="Verdana"/>
          <w:b/>
          <w:color w:val="000000"/>
        </w:rPr>
        <w:t xml:space="preserve">: ΨΕΨΤΟΚ6Ξ-5ΙΖ, </w:t>
      </w:r>
      <w:r w:rsidR="00FA216F">
        <w:rPr>
          <w:rFonts w:ascii="Verdana" w:hAnsi="Verdana"/>
          <w:b/>
          <w:color w:val="000000"/>
        </w:rPr>
        <w:t>ΑΔΑΜ</w:t>
      </w:r>
      <w:r w:rsidR="00FA216F" w:rsidRPr="007A14B0">
        <w:rPr>
          <w:rFonts w:ascii="Verdana" w:hAnsi="Verdana"/>
          <w:b/>
          <w:color w:val="000000"/>
        </w:rPr>
        <w:t>: 20REQ007073950</w:t>
      </w:r>
      <w:r w:rsidR="00FA216F" w:rsidRPr="0086246C">
        <w:rPr>
          <w:rFonts w:ascii="Verdana" w:hAnsi="Verdana"/>
          <w:b/>
          <w:color w:val="000000"/>
        </w:rPr>
        <w:t xml:space="preserve">) &amp; </w:t>
      </w:r>
      <w:r w:rsidR="00FA216F">
        <w:rPr>
          <w:rFonts w:ascii="Verdana" w:hAnsi="Verdana"/>
          <w:b/>
          <w:color w:val="000000"/>
          <w:lang w:val="en-US"/>
        </w:rPr>
        <w:t>A</w:t>
      </w:r>
      <w:r w:rsidR="00FA216F" w:rsidRPr="0086246C">
        <w:rPr>
          <w:rFonts w:ascii="Verdana" w:hAnsi="Verdana"/>
          <w:b/>
          <w:color w:val="000000"/>
        </w:rPr>
        <w:t>136/2020 (</w:t>
      </w:r>
      <w:r w:rsidR="00FA216F">
        <w:rPr>
          <w:rFonts w:ascii="Verdana" w:hAnsi="Verdana"/>
          <w:b/>
          <w:color w:val="000000"/>
        </w:rPr>
        <w:t>ΑΔΑ</w:t>
      </w:r>
      <w:r w:rsidR="00FA216F" w:rsidRPr="007A14B0">
        <w:rPr>
          <w:rFonts w:ascii="Verdana" w:hAnsi="Verdana"/>
          <w:b/>
          <w:color w:val="000000"/>
        </w:rPr>
        <w:t xml:space="preserve">:Ω7ΡΥΟΚ6Ξ-ΧΣΕ, </w:t>
      </w:r>
      <w:r w:rsidR="00FA216F">
        <w:rPr>
          <w:rFonts w:ascii="Verdana" w:hAnsi="Verdana"/>
          <w:b/>
          <w:color w:val="000000"/>
        </w:rPr>
        <w:t>ΑΔΑΜ</w:t>
      </w:r>
      <w:r w:rsidR="00FA216F" w:rsidRPr="007A14B0">
        <w:rPr>
          <w:rFonts w:ascii="Verdana" w:hAnsi="Verdana"/>
          <w:b/>
          <w:color w:val="000000"/>
        </w:rPr>
        <w:t>: 20REQ007073950</w:t>
      </w:r>
      <w:r w:rsidR="00FA216F" w:rsidRPr="0086246C">
        <w:rPr>
          <w:rFonts w:ascii="Verdana" w:hAnsi="Verdana"/>
          <w:b/>
          <w:color w:val="000000"/>
        </w:rPr>
        <w:t>)</w:t>
      </w:r>
    </w:p>
    <w:p w14:paraId="754D4AA8" w14:textId="77777777" w:rsidR="009C314B" w:rsidRPr="00CE39CB" w:rsidRDefault="009C314B" w:rsidP="00DF384C">
      <w:pPr>
        <w:spacing w:line="360" w:lineRule="auto"/>
        <w:jc w:val="both"/>
        <w:rPr>
          <w:rFonts w:ascii="Verdana" w:hAnsi="Verdana"/>
        </w:rPr>
      </w:pPr>
    </w:p>
    <w:p w14:paraId="0FDD0968" w14:textId="7EDBC195" w:rsidR="00813EB1" w:rsidRDefault="005A0C98" w:rsidP="005A0C98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9C314B">
        <w:rPr>
          <w:rFonts w:ascii="Verdana" w:hAnsi="Verdana"/>
          <w:b/>
          <w:bCs/>
          <w:u w:val="single"/>
        </w:rPr>
        <w:t xml:space="preserve">Παρακαλούμε να μας αποστείλετε σχετική προσφορά </w:t>
      </w:r>
      <w:r w:rsidR="008A4253" w:rsidRPr="009C314B">
        <w:rPr>
          <w:rFonts w:ascii="Verdana" w:hAnsi="Verdana"/>
          <w:b/>
          <w:bCs/>
          <w:u w:val="single"/>
        </w:rPr>
        <w:t>για τ</w:t>
      </w:r>
      <w:r w:rsidR="00856150" w:rsidRPr="009C314B">
        <w:rPr>
          <w:rFonts w:ascii="Verdana" w:hAnsi="Verdana"/>
          <w:b/>
          <w:bCs/>
          <w:u w:val="single"/>
        </w:rPr>
        <w:t xml:space="preserve">ην </w:t>
      </w:r>
      <w:r w:rsidRPr="009C314B">
        <w:rPr>
          <w:rFonts w:ascii="Verdana" w:hAnsi="Verdana"/>
          <w:b/>
          <w:bCs/>
          <w:u w:val="single"/>
        </w:rPr>
        <w:t xml:space="preserve">ανωτέρω </w:t>
      </w:r>
      <w:r w:rsidR="00F17957" w:rsidRPr="009C314B">
        <w:rPr>
          <w:rFonts w:ascii="Verdana" w:hAnsi="Verdana"/>
          <w:b/>
          <w:bCs/>
          <w:u w:val="single"/>
        </w:rPr>
        <w:t>προμήθεια</w:t>
      </w:r>
      <w:r w:rsidR="00856150" w:rsidRPr="009C314B">
        <w:rPr>
          <w:rFonts w:ascii="Verdana" w:hAnsi="Verdana"/>
          <w:b/>
          <w:bCs/>
          <w:u w:val="single"/>
        </w:rPr>
        <w:t xml:space="preserve"> </w:t>
      </w:r>
      <w:r w:rsidR="008A4253" w:rsidRPr="009C314B">
        <w:rPr>
          <w:rFonts w:ascii="Verdana" w:hAnsi="Verdana"/>
          <w:b/>
          <w:bCs/>
          <w:u w:val="single"/>
        </w:rPr>
        <w:t xml:space="preserve">μέχρι την </w:t>
      </w:r>
      <w:r w:rsidR="00F17957" w:rsidRPr="009C314B">
        <w:rPr>
          <w:rFonts w:ascii="Verdana" w:hAnsi="Verdana"/>
          <w:b/>
          <w:bCs/>
          <w:u w:val="single"/>
        </w:rPr>
        <w:t xml:space="preserve"> </w:t>
      </w:r>
      <w:r w:rsidR="00FA216F">
        <w:rPr>
          <w:rFonts w:ascii="Verdana" w:hAnsi="Verdana"/>
          <w:b/>
          <w:bCs/>
          <w:u w:val="single"/>
        </w:rPr>
        <w:t>Παρασκευή</w:t>
      </w:r>
      <w:r w:rsidR="00F17957" w:rsidRPr="009C314B">
        <w:rPr>
          <w:rFonts w:ascii="Verdana" w:hAnsi="Verdana"/>
          <w:b/>
          <w:bCs/>
          <w:u w:val="single"/>
        </w:rPr>
        <w:t xml:space="preserve"> </w:t>
      </w:r>
      <w:r w:rsidR="00FA216F">
        <w:rPr>
          <w:rFonts w:ascii="Verdana" w:hAnsi="Verdana"/>
          <w:b/>
          <w:bCs/>
          <w:u w:val="single"/>
        </w:rPr>
        <w:t>31</w:t>
      </w:r>
      <w:r w:rsidR="006D5B29" w:rsidRPr="009C314B">
        <w:rPr>
          <w:rFonts w:ascii="Verdana" w:hAnsi="Verdana"/>
          <w:b/>
          <w:bCs/>
          <w:u w:val="single"/>
        </w:rPr>
        <w:t>/</w:t>
      </w:r>
      <w:r w:rsidR="008E7571" w:rsidRPr="009C314B">
        <w:rPr>
          <w:rFonts w:ascii="Verdana" w:hAnsi="Verdana"/>
          <w:b/>
          <w:bCs/>
          <w:u w:val="single"/>
        </w:rPr>
        <w:t>0</w:t>
      </w:r>
      <w:r w:rsidR="00FA216F">
        <w:rPr>
          <w:rFonts w:ascii="Verdana" w:hAnsi="Verdana"/>
          <w:b/>
          <w:bCs/>
          <w:u w:val="single"/>
        </w:rPr>
        <w:t>7</w:t>
      </w:r>
      <w:r w:rsidR="00BD27BA" w:rsidRPr="009C314B">
        <w:rPr>
          <w:rFonts w:ascii="Verdana" w:hAnsi="Verdana"/>
          <w:b/>
          <w:bCs/>
          <w:u w:val="single"/>
        </w:rPr>
        <w:t>/20</w:t>
      </w:r>
      <w:r w:rsidR="009C314B" w:rsidRPr="009C314B">
        <w:rPr>
          <w:rFonts w:ascii="Verdana" w:hAnsi="Verdana"/>
          <w:b/>
          <w:bCs/>
          <w:u w:val="single"/>
        </w:rPr>
        <w:t>20</w:t>
      </w:r>
      <w:r w:rsidR="005420E5" w:rsidRPr="009C314B">
        <w:rPr>
          <w:rFonts w:ascii="Verdana" w:hAnsi="Verdana"/>
          <w:b/>
          <w:bCs/>
          <w:u w:val="single"/>
        </w:rPr>
        <w:t xml:space="preserve"> και ώρα </w:t>
      </w:r>
      <w:r w:rsidR="008E7571" w:rsidRPr="009C314B">
        <w:rPr>
          <w:rFonts w:ascii="Verdana" w:hAnsi="Verdana"/>
          <w:b/>
          <w:bCs/>
          <w:u w:val="single"/>
        </w:rPr>
        <w:t>14</w:t>
      </w:r>
      <w:r w:rsidR="005420E5" w:rsidRPr="009C314B">
        <w:rPr>
          <w:rFonts w:ascii="Verdana" w:hAnsi="Verdana"/>
          <w:b/>
          <w:bCs/>
          <w:u w:val="single"/>
        </w:rPr>
        <w:t>.00</w:t>
      </w:r>
      <w:r w:rsidR="00813EB1" w:rsidRPr="009C314B">
        <w:rPr>
          <w:rFonts w:ascii="Verdana" w:hAnsi="Verdana"/>
          <w:b/>
          <w:bCs/>
          <w:u w:val="single"/>
        </w:rPr>
        <w:t>.</w:t>
      </w:r>
    </w:p>
    <w:p w14:paraId="64065D7E" w14:textId="633D994A" w:rsidR="00184538" w:rsidRDefault="00184538" w:rsidP="005A0C98">
      <w:pPr>
        <w:spacing w:line="360" w:lineRule="auto"/>
        <w:jc w:val="both"/>
        <w:rPr>
          <w:rFonts w:ascii="Verdana" w:hAnsi="Verdana"/>
          <w:b/>
          <w:bCs/>
          <w:u w:val="single"/>
        </w:rPr>
      </w:pPr>
    </w:p>
    <w:p w14:paraId="65F97486" w14:textId="77777777" w:rsidR="00184538" w:rsidRPr="00184538" w:rsidRDefault="00184538" w:rsidP="00184538">
      <w:pPr>
        <w:spacing w:line="360" w:lineRule="auto"/>
        <w:jc w:val="both"/>
        <w:rPr>
          <w:rFonts w:ascii="Verdana" w:hAnsi="Verdana"/>
        </w:rPr>
      </w:pPr>
      <w:r w:rsidRPr="00184538">
        <w:rPr>
          <w:rFonts w:ascii="Verdana" w:hAnsi="Verdana"/>
        </w:rPr>
        <w:lastRenderedPageBreak/>
        <w:t>Σας γνωρίζουμε ότι :</w:t>
      </w:r>
    </w:p>
    <w:p w14:paraId="12C3EA51" w14:textId="4928D638" w:rsidR="00184538" w:rsidRPr="00184538" w:rsidRDefault="00184538" w:rsidP="00184538">
      <w:pPr>
        <w:pStyle w:val="a8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84538">
        <w:rPr>
          <w:rFonts w:ascii="Verdana" w:hAnsi="Verdana"/>
          <w:sz w:val="20"/>
          <w:szCs w:val="20"/>
        </w:rPr>
        <w:t xml:space="preserve">Οι προσφορές υποβάλλονται ανά </w:t>
      </w:r>
      <w:r w:rsidR="003E6A22">
        <w:rPr>
          <w:rFonts w:ascii="Verdana" w:hAnsi="Verdana"/>
          <w:sz w:val="20"/>
          <w:szCs w:val="20"/>
        </w:rPr>
        <w:t>τμήμα και για το σύνολο του τμήματος</w:t>
      </w:r>
    </w:p>
    <w:p w14:paraId="13AFA673" w14:textId="30D22A75" w:rsidR="00184538" w:rsidRPr="00184538" w:rsidRDefault="00184538" w:rsidP="00184538">
      <w:pPr>
        <w:pStyle w:val="a8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84538">
        <w:rPr>
          <w:rFonts w:ascii="Verdana" w:hAnsi="Verdana"/>
          <w:sz w:val="20"/>
          <w:szCs w:val="20"/>
        </w:rPr>
        <w:t>Ο χρόνος ισχύος των προσφορών είναι εκατόν ογδόντα (180) ημερολογιακές ημέρες, προσμετρούμενες από την επομένη της ημέρας διενέργειας του διαγωνισμού.</w:t>
      </w:r>
    </w:p>
    <w:p w14:paraId="65743AED" w14:textId="670D7C33" w:rsidR="00184538" w:rsidRPr="00184538" w:rsidRDefault="00184538" w:rsidP="00184538">
      <w:pPr>
        <w:pStyle w:val="a8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84538">
        <w:rPr>
          <w:rFonts w:ascii="Verdana" w:hAnsi="Verdana"/>
          <w:sz w:val="20"/>
          <w:szCs w:val="20"/>
        </w:rPr>
        <w:t>Η κατακύρωση της προμήθειας θα γίνει, ανά είδος</w:t>
      </w:r>
      <w:r w:rsidR="003E6A22">
        <w:rPr>
          <w:rFonts w:ascii="Verdana" w:hAnsi="Verdana"/>
          <w:sz w:val="20"/>
          <w:szCs w:val="20"/>
        </w:rPr>
        <w:t>.</w:t>
      </w:r>
    </w:p>
    <w:p w14:paraId="6A1C53E5" w14:textId="6FE420BB" w:rsidR="00184538" w:rsidRPr="00184538" w:rsidRDefault="00184538" w:rsidP="00184538">
      <w:pPr>
        <w:pStyle w:val="a8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84538">
        <w:rPr>
          <w:rFonts w:ascii="Verdana" w:hAnsi="Verdana"/>
          <w:sz w:val="20"/>
          <w:szCs w:val="20"/>
        </w:rPr>
        <w:t>Κριτήριο κατακύρωσης είναι η πλέον συμφέρουσα από οικονομική άποψη προσφορά μόνο βάσει τιμής, ανά είδος.</w:t>
      </w:r>
    </w:p>
    <w:p w14:paraId="0CD92556" w14:textId="590E4C67" w:rsidR="00184538" w:rsidRPr="00184538" w:rsidRDefault="00184538" w:rsidP="00184538">
      <w:pPr>
        <w:pStyle w:val="a8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84538">
        <w:rPr>
          <w:rFonts w:ascii="Verdana" w:hAnsi="Verdana"/>
          <w:sz w:val="20"/>
          <w:szCs w:val="20"/>
        </w:rPr>
        <w:t>Η επιχείρηση διατηρεί το δικαίωμα να προβεί στη διαπραγμάτευση της προσφερόμενης τιμής με τη μειοδότρια εταιρεία. Σε περίπτωση που υπάρχουν ισότιμες ή ισοδύναμες προσφορές, τελικός μειοδότης επιλέγεται ο μειοδότης που προκύπτει κατόπιν διαπραγμάτευσης, αφού κληθούν όλοι οι προσφέροντες που είχαν ισότιμες ή ισοδύναμες προσφορές.</w:t>
      </w:r>
    </w:p>
    <w:p w14:paraId="7A47217E" w14:textId="0B62AEA3" w:rsidR="00813EB1" w:rsidRDefault="00813EB1" w:rsidP="005A0C98">
      <w:pPr>
        <w:spacing w:line="360" w:lineRule="auto"/>
        <w:jc w:val="both"/>
        <w:rPr>
          <w:rFonts w:ascii="Verdana" w:hAnsi="Verdana"/>
        </w:rPr>
      </w:pPr>
    </w:p>
    <w:p w14:paraId="2107BC10" w14:textId="30F1F584" w:rsidR="00813EB1" w:rsidRDefault="00813EB1" w:rsidP="00813EB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Προς απόδειξη της μη συνδρομής των λόγων αποκλεισμού από διαδικασίες σύναψης δημοσίων συμβάσεων των παρ. 1 και 2 του άρθρου 73 του Ν. 4412/2016, παρακαλούμε, μαζί με την προσφορά σας, να μας αποστείλετε τα παρακάτω δικαιολογητικά:</w:t>
      </w:r>
    </w:p>
    <w:p w14:paraId="18CC1B2A" w14:textId="159CC9C3" w:rsidR="00813EB1" w:rsidRDefault="003E6A22" w:rsidP="00813EB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α</w:t>
      </w:r>
      <w:r w:rsidR="00813EB1" w:rsidRPr="00BD27BA">
        <w:rPr>
          <w:rFonts w:ascii="Verdana" w:hAnsi="Verdana"/>
          <w:b/>
        </w:rPr>
        <w:t>.</w:t>
      </w:r>
      <w:r w:rsidR="00813EB1">
        <w:rPr>
          <w:rFonts w:ascii="Verdana" w:hAnsi="Verdana"/>
        </w:rPr>
        <w:t xml:space="preserve"> Φορολογική ενημερότητα</w:t>
      </w:r>
    </w:p>
    <w:p w14:paraId="693AEA47" w14:textId="644A4608" w:rsidR="00813EB1" w:rsidRDefault="003E6A22" w:rsidP="00813EB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β</w:t>
      </w:r>
      <w:r w:rsidR="00813EB1" w:rsidRPr="00BD27BA">
        <w:rPr>
          <w:rFonts w:ascii="Verdana" w:hAnsi="Verdana"/>
          <w:b/>
        </w:rPr>
        <w:t>.</w:t>
      </w:r>
      <w:r w:rsidR="00813EB1">
        <w:rPr>
          <w:rFonts w:ascii="Verdana" w:hAnsi="Verdana"/>
        </w:rPr>
        <w:t xml:space="preserve"> Ασφαλιστική ενημερότητα </w:t>
      </w:r>
      <w:r w:rsidR="00813EB1" w:rsidRPr="00801A1F">
        <w:rPr>
          <w:rFonts w:ascii="Verdana" w:hAnsi="Verdana"/>
        </w:rPr>
        <w:t>(άρθρο 80 παρ.</w:t>
      </w:r>
      <w:r w:rsidR="00813EB1">
        <w:rPr>
          <w:rFonts w:ascii="Verdana" w:hAnsi="Verdana"/>
        </w:rPr>
        <w:t xml:space="preserve"> </w:t>
      </w:r>
      <w:r w:rsidR="00813EB1" w:rsidRPr="00801A1F">
        <w:rPr>
          <w:rFonts w:ascii="Verdana" w:hAnsi="Verdana"/>
        </w:rPr>
        <w:t>2 του Ν.</w:t>
      </w:r>
      <w:r w:rsidR="00813EB1">
        <w:rPr>
          <w:rFonts w:ascii="Verdana" w:hAnsi="Verdana"/>
        </w:rPr>
        <w:t xml:space="preserve"> </w:t>
      </w:r>
      <w:r w:rsidR="00813EB1" w:rsidRPr="00801A1F">
        <w:rPr>
          <w:rFonts w:ascii="Verdana" w:hAnsi="Verdana"/>
        </w:rPr>
        <w:t>4412/2016)</w:t>
      </w:r>
    </w:p>
    <w:p w14:paraId="143AA5B3" w14:textId="56F0362E" w:rsidR="00813EB1" w:rsidRDefault="003E6A22" w:rsidP="00813EB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γ</w:t>
      </w:r>
      <w:r w:rsidR="00813EB1" w:rsidRPr="00BD27BA">
        <w:rPr>
          <w:rFonts w:ascii="Verdana" w:hAnsi="Verdana"/>
          <w:b/>
        </w:rPr>
        <w:t>.</w:t>
      </w:r>
      <w:r w:rsidR="00813EB1">
        <w:rPr>
          <w:rFonts w:ascii="Verdana" w:hAnsi="Verdana"/>
        </w:rPr>
        <w:t xml:space="preserve"> Υπεύθυνη Δήλωση με βεβαιωμένο το ιδιόχειρο της υπογραφής, στην οποία θα αναφέρεται ο τίτλος της ανωτέρω ανάθεσης παροχής υπηρεσιών, σύμφωνα με το υπόδειγμα που επισυνάπτεται. </w:t>
      </w:r>
    </w:p>
    <w:p w14:paraId="28F379D4" w14:textId="48138FB1" w:rsidR="00813EB1" w:rsidRDefault="003E6A22" w:rsidP="00813EB1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</w:rPr>
        <w:t>δ</w:t>
      </w:r>
      <w:r w:rsidR="00813EB1" w:rsidRPr="00BD27BA">
        <w:rPr>
          <w:rFonts w:ascii="Verdana" w:hAnsi="Verdana"/>
          <w:b/>
        </w:rPr>
        <w:t>.</w:t>
      </w:r>
      <w:r w:rsidR="00813EB1">
        <w:rPr>
          <w:rFonts w:ascii="Verdana" w:hAnsi="Verdana"/>
        </w:rPr>
        <w:t xml:space="preserve"> </w:t>
      </w:r>
      <w:r w:rsidR="00813EB1">
        <w:rPr>
          <w:rFonts w:ascii="Verdana" w:hAnsi="Verdana"/>
          <w:color w:val="000000"/>
          <w:shd w:val="clear" w:color="auto" w:fill="FFFFFF"/>
        </w:rPr>
        <w:t xml:space="preserve">Εφόσον είσαστε νομικό πρόσωπο, παρακαλούμε να μας αποστείλετε επιπλέον τα νομιμοποιητικά έγγραφα της εταιρίας σας, όπως, για παράδειγμα, τελευταίο δημοσιευμένο καταστατικό ή πρόσφατο πιστοποιητικό νόμιμης εκπροσώπησης από το ΓΕΜΗ ή υπεύθυνη δήλωση με τα απαραίτητα στοιχεία, ώστε να αποδεικνύεται η νόμιμη εκπροσώπηση της εταιρίας σας. </w:t>
      </w:r>
    </w:p>
    <w:p w14:paraId="52215412" w14:textId="77777777" w:rsidR="00813EB1" w:rsidRDefault="00813EB1" w:rsidP="005A0C98">
      <w:pPr>
        <w:spacing w:line="360" w:lineRule="auto"/>
        <w:jc w:val="both"/>
        <w:rPr>
          <w:rFonts w:ascii="Verdana" w:hAnsi="Verdana"/>
        </w:rPr>
      </w:pPr>
    </w:p>
    <w:p w14:paraId="04BCC3DA" w14:textId="26FC26B1" w:rsidR="005420E5" w:rsidRDefault="005420E5" w:rsidP="00A4139D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</w:p>
    <w:p w14:paraId="7D4D1EB8" w14:textId="77777777" w:rsidR="007423E8" w:rsidRDefault="007423E8" w:rsidP="00B043A0">
      <w:pPr>
        <w:jc w:val="center"/>
        <w:rPr>
          <w:rFonts w:ascii="Verdana" w:hAnsi="Verdana"/>
          <w:b/>
        </w:rPr>
      </w:pPr>
    </w:p>
    <w:p w14:paraId="45AD7E15" w14:textId="77777777" w:rsidR="009C314B" w:rsidRPr="00F9167E" w:rsidRDefault="009C314B" w:rsidP="009C314B">
      <w:pPr>
        <w:jc w:val="center"/>
        <w:rPr>
          <w:rFonts w:ascii="Verdana" w:hAnsi="Verdana"/>
          <w:b/>
        </w:rPr>
      </w:pPr>
      <w:r w:rsidRPr="00F9167E">
        <w:rPr>
          <w:rFonts w:ascii="Verdana" w:hAnsi="Verdana"/>
          <w:b/>
        </w:rPr>
        <w:t xml:space="preserve">ΓΙΑ ΤΗΝ ΔΗΚΕΗ, </w:t>
      </w:r>
    </w:p>
    <w:p w14:paraId="2BCAD62E" w14:textId="77777777" w:rsidR="009C314B" w:rsidRPr="00F9167E" w:rsidRDefault="009C314B" w:rsidP="009C31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Η</w:t>
      </w:r>
      <w:r w:rsidRPr="00F9167E">
        <w:rPr>
          <w:rFonts w:ascii="Verdana" w:hAnsi="Verdana"/>
          <w:b/>
        </w:rPr>
        <w:t xml:space="preserve"> ΠΡΟΕΔΡΟΣ ΤΟΥ Δ.Σ. </w:t>
      </w:r>
    </w:p>
    <w:p w14:paraId="1F87616E" w14:textId="77777777" w:rsidR="009C314B" w:rsidRPr="00F9167E" w:rsidRDefault="009C314B" w:rsidP="009C314B">
      <w:pPr>
        <w:jc w:val="center"/>
        <w:rPr>
          <w:rFonts w:ascii="Verdana" w:hAnsi="Verdana"/>
          <w:b/>
        </w:rPr>
      </w:pPr>
    </w:p>
    <w:p w14:paraId="27B16DB6" w14:textId="77777777" w:rsidR="009C314B" w:rsidRDefault="009C314B" w:rsidP="009C314B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ΘΕΟΔΩΡΑ ΛΕΜΟΝΗ</w:t>
      </w:r>
    </w:p>
    <w:p w14:paraId="0B5ACA07" w14:textId="77777777" w:rsidR="00B043A0" w:rsidRDefault="00B043A0" w:rsidP="00B043A0">
      <w:pPr>
        <w:suppressAutoHyphens/>
        <w:spacing w:after="200" w:line="276" w:lineRule="auto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sectPr w:rsidR="00B043A0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61AC" w14:textId="77777777" w:rsidR="00887049" w:rsidRDefault="00887049" w:rsidP="007822A5">
      <w:r>
        <w:separator/>
      </w:r>
    </w:p>
  </w:endnote>
  <w:endnote w:type="continuationSeparator" w:id="0">
    <w:p w14:paraId="23A5973E" w14:textId="77777777" w:rsidR="00887049" w:rsidRDefault="00887049" w:rsidP="0078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6009" w14:textId="77777777" w:rsidR="00887049" w:rsidRDefault="00887049" w:rsidP="007822A5">
      <w:r>
        <w:separator/>
      </w:r>
    </w:p>
  </w:footnote>
  <w:footnote w:type="continuationSeparator" w:id="0">
    <w:p w14:paraId="3B8523BF" w14:textId="77777777" w:rsidR="00887049" w:rsidRDefault="00887049" w:rsidP="0078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885EC3"/>
    <w:multiLevelType w:val="hybridMultilevel"/>
    <w:tmpl w:val="99782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8B7"/>
    <w:multiLevelType w:val="hybridMultilevel"/>
    <w:tmpl w:val="5CC6AF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3DA5346F"/>
    <w:multiLevelType w:val="hybridMultilevel"/>
    <w:tmpl w:val="667C2E7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7C2C5C"/>
    <w:multiLevelType w:val="hybridMultilevel"/>
    <w:tmpl w:val="068CA9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B5E"/>
    <w:rsid w:val="0002378A"/>
    <w:rsid w:val="000923EB"/>
    <w:rsid w:val="000B0C67"/>
    <w:rsid w:val="000B1A05"/>
    <w:rsid w:val="000F551C"/>
    <w:rsid w:val="00146B5E"/>
    <w:rsid w:val="00154FEC"/>
    <w:rsid w:val="00160EBE"/>
    <w:rsid w:val="00184538"/>
    <w:rsid w:val="00187507"/>
    <w:rsid w:val="00212A2F"/>
    <w:rsid w:val="00227AC9"/>
    <w:rsid w:val="00255C80"/>
    <w:rsid w:val="003013C1"/>
    <w:rsid w:val="00343A4A"/>
    <w:rsid w:val="00396CCE"/>
    <w:rsid w:val="003E6A22"/>
    <w:rsid w:val="004040CE"/>
    <w:rsid w:val="0043180E"/>
    <w:rsid w:val="00466D84"/>
    <w:rsid w:val="00482652"/>
    <w:rsid w:val="004A2DDA"/>
    <w:rsid w:val="00514B0C"/>
    <w:rsid w:val="005265D9"/>
    <w:rsid w:val="005420E5"/>
    <w:rsid w:val="005A0C98"/>
    <w:rsid w:val="00650B68"/>
    <w:rsid w:val="00670045"/>
    <w:rsid w:val="006B44F0"/>
    <w:rsid w:val="006D5B29"/>
    <w:rsid w:val="006F1064"/>
    <w:rsid w:val="00715B86"/>
    <w:rsid w:val="007252D5"/>
    <w:rsid w:val="007423E8"/>
    <w:rsid w:val="00750359"/>
    <w:rsid w:val="007528AA"/>
    <w:rsid w:val="007822A5"/>
    <w:rsid w:val="00813EB1"/>
    <w:rsid w:val="00856150"/>
    <w:rsid w:val="00864A58"/>
    <w:rsid w:val="00887049"/>
    <w:rsid w:val="008A4253"/>
    <w:rsid w:val="008B6A00"/>
    <w:rsid w:val="008E7571"/>
    <w:rsid w:val="00900592"/>
    <w:rsid w:val="0090612A"/>
    <w:rsid w:val="00957641"/>
    <w:rsid w:val="009B438C"/>
    <w:rsid w:val="009C1EDC"/>
    <w:rsid w:val="009C314B"/>
    <w:rsid w:val="00A01CEC"/>
    <w:rsid w:val="00A20352"/>
    <w:rsid w:val="00A4139D"/>
    <w:rsid w:val="00A8132A"/>
    <w:rsid w:val="00AF442A"/>
    <w:rsid w:val="00B043A0"/>
    <w:rsid w:val="00B4192B"/>
    <w:rsid w:val="00BA3906"/>
    <w:rsid w:val="00BD27BA"/>
    <w:rsid w:val="00BD3DAF"/>
    <w:rsid w:val="00BD4715"/>
    <w:rsid w:val="00C14FB1"/>
    <w:rsid w:val="00C20BEB"/>
    <w:rsid w:val="00C30636"/>
    <w:rsid w:val="00CC0387"/>
    <w:rsid w:val="00CD4E92"/>
    <w:rsid w:val="00CE39CB"/>
    <w:rsid w:val="00D10D16"/>
    <w:rsid w:val="00D3715D"/>
    <w:rsid w:val="00DB6C59"/>
    <w:rsid w:val="00DF384C"/>
    <w:rsid w:val="00E23C6A"/>
    <w:rsid w:val="00E270FF"/>
    <w:rsid w:val="00E92AF6"/>
    <w:rsid w:val="00F17957"/>
    <w:rsid w:val="00F9167E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4B7D3"/>
  <w15:docId w15:val="{9903AE7F-4116-4201-A18B-A4EEB94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2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22A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822A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822A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7822A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822A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semiHidden/>
    <w:unhideWhenUsed/>
    <w:rsid w:val="00DB6C59"/>
  </w:style>
  <w:style w:type="character" w:customStyle="1" w:styleId="Char2">
    <w:name w:val="Κείμενο σημείωσης τέλους Char"/>
    <w:basedOn w:val="a0"/>
    <w:link w:val="a6"/>
    <w:uiPriority w:val="99"/>
    <w:semiHidden/>
    <w:rsid w:val="00DB6C5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ody Text"/>
    <w:basedOn w:val="a"/>
    <w:link w:val="Char3"/>
    <w:uiPriority w:val="99"/>
    <w:rsid w:val="00DB6C59"/>
    <w:pPr>
      <w:jc w:val="both"/>
    </w:pPr>
    <w:rPr>
      <w:rFonts w:ascii="Arial" w:eastAsiaTheme="minorEastAsia" w:hAnsi="Arial"/>
      <w:sz w:val="22"/>
    </w:rPr>
  </w:style>
  <w:style w:type="character" w:customStyle="1" w:styleId="Char3">
    <w:name w:val="Σώμα κειμένου Char"/>
    <w:basedOn w:val="a0"/>
    <w:link w:val="a7"/>
    <w:uiPriority w:val="99"/>
    <w:rsid w:val="00DB6C59"/>
    <w:rPr>
      <w:rFonts w:ascii="Arial" w:eastAsiaTheme="minorEastAsia" w:hAnsi="Arial" w:cs="Times New Roman"/>
      <w:szCs w:val="20"/>
      <w:lang w:eastAsia="el-GR"/>
    </w:rPr>
  </w:style>
  <w:style w:type="paragraph" w:styleId="a8">
    <w:name w:val="List Paragraph"/>
    <w:basedOn w:val="a"/>
    <w:link w:val="Char4"/>
    <w:uiPriority w:val="34"/>
    <w:qFormat/>
    <w:rsid w:val="00DB6C59"/>
    <w:pPr>
      <w:ind w:left="720"/>
      <w:contextualSpacing/>
    </w:pPr>
    <w:rPr>
      <w:rFonts w:eastAsiaTheme="minorEastAsia"/>
      <w:sz w:val="24"/>
      <w:szCs w:val="24"/>
    </w:rPr>
  </w:style>
  <w:style w:type="character" w:customStyle="1" w:styleId="Char4">
    <w:name w:val="Παράγραφος λίστας Char"/>
    <w:link w:val="a8"/>
    <w:uiPriority w:val="34"/>
    <w:locked/>
    <w:rsid w:val="00DB6C59"/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Kyratsoglou</cp:lastModifiedBy>
  <cp:revision>40</cp:revision>
  <cp:lastPrinted>2018-09-25T10:04:00Z</cp:lastPrinted>
  <dcterms:created xsi:type="dcterms:W3CDTF">2017-08-29T07:31:00Z</dcterms:created>
  <dcterms:modified xsi:type="dcterms:W3CDTF">2020-07-24T09:58:00Z</dcterms:modified>
</cp:coreProperties>
</file>