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3F" w:rsidRPr="00BF4A3F" w:rsidRDefault="00BF4A3F" w:rsidP="00BF4A3F">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color w:val="333399"/>
          <w:sz w:val="28"/>
          <w:szCs w:val="32"/>
          <w:lang w:eastAsia="zh-CN"/>
        </w:rPr>
      </w:pPr>
      <w:bookmarkStart w:id="0" w:name="_Toc46128561"/>
      <w:bookmarkStart w:id="1" w:name="_Toc46477079"/>
      <w:r w:rsidRPr="00BF4A3F">
        <w:rPr>
          <w:rFonts w:ascii="Arial" w:eastAsia="Times New Roman" w:hAnsi="Arial" w:cs="Arial"/>
          <w:b/>
          <w:bCs/>
          <w:color w:val="333399"/>
          <w:sz w:val="28"/>
          <w:szCs w:val="32"/>
          <w:lang w:eastAsia="zh-CN"/>
        </w:rPr>
        <w:t>ΠΑΡΑΡΤΗΜΑ ΙΙ – ΦΥΛΛΟ ΣΥΜΜΟΡΦΩΣΗΣ</w:t>
      </w:r>
      <w:bookmarkEnd w:id="0"/>
      <w:bookmarkEnd w:id="1"/>
      <w:r w:rsidRPr="00BF4A3F">
        <w:rPr>
          <w:rFonts w:ascii="Arial" w:eastAsia="Times New Roman" w:hAnsi="Arial" w:cs="Arial"/>
          <w:b/>
          <w:bCs/>
          <w:color w:val="333399"/>
          <w:sz w:val="28"/>
          <w:szCs w:val="32"/>
          <w:lang w:eastAsia="zh-CN"/>
        </w:rPr>
        <w:t xml:space="preserve"> </w:t>
      </w:r>
    </w:p>
    <w:p w:rsidR="00BF4A3F" w:rsidRPr="00BF4A3F" w:rsidRDefault="00BF4A3F" w:rsidP="00BF4A3F">
      <w:pPr>
        <w:rPr>
          <w:rFonts w:eastAsiaTheme="minorEastAsia"/>
          <w:lang w:eastAsia="el-GR"/>
        </w:rPr>
      </w:pPr>
    </w:p>
    <w:p w:rsidR="00BF4A3F" w:rsidRPr="00BF4A3F" w:rsidRDefault="00BF4A3F" w:rsidP="00BF4A3F">
      <w:pPr>
        <w:jc w:val="center"/>
        <w:rPr>
          <w:rFonts w:eastAsiaTheme="minorEastAsia"/>
          <w:b/>
          <w:u w:val="single"/>
          <w:lang w:eastAsia="el-GR"/>
        </w:rPr>
      </w:pPr>
      <w:r w:rsidRPr="00BF4A3F">
        <w:rPr>
          <w:rFonts w:eastAsiaTheme="minorEastAsia"/>
          <w:b/>
          <w:u w:val="single"/>
          <w:lang w:eastAsia="el-GR"/>
        </w:rPr>
        <w:t>Α.ΓΕΝΙΚΕΣ ΠΡΟΔΙΑΓΡΑΦΕΣ ΠΕΡΙΕΧΟΜΕΝΟΥ</w:t>
      </w:r>
    </w:p>
    <w:p w:rsidR="00BF4A3F" w:rsidRPr="00BF4A3F" w:rsidRDefault="00BF4A3F" w:rsidP="00BF4A3F">
      <w:pPr>
        <w:rPr>
          <w:rFonts w:eastAsiaTheme="minorEastAsia"/>
          <w:lang w:eastAsia="el-GR"/>
        </w:rPr>
      </w:pPr>
      <w:r w:rsidRPr="00BF4A3F">
        <w:rPr>
          <w:rFonts w:eastAsiaTheme="minorEastAsia"/>
          <w:lang w:eastAsia="el-GR"/>
        </w:rPr>
        <w:t>Παρακάτω παρατίθενται οι γενικές προδιαγραφές του περιεχομένου, την παραγωγή και την επιμέλεια των οποίων θα αναλάβει αποκλειστικά ο Ανάδοχος του παρόντος έργου.</w:t>
      </w:r>
    </w:p>
    <w:tbl>
      <w:tblPr>
        <w:tblStyle w:val="1"/>
        <w:tblW w:w="5084" w:type="pct"/>
        <w:shd w:val="clear" w:color="auto" w:fill="D9D9D9" w:themeFill="background1" w:themeFillShade="D9"/>
        <w:tblLayout w:type="fixed"/>
        <w:tblLook w:val="0000" w:firstRow="0" w:lastRow="0" w:firstColumn="0" w:lastColumn="0" w:noHBand="0" w:noVBand="0"/>
      </w:tblPr>
      <w:tblGrid>
        <w:gridCol w:w="524"/>
        <w:gridCol w:w="179"/>
        <w:gridCol w:w="4483"/>
        <w:gridCol w:w="1198"/>
        <w:gridCol w:w="1198"/>
        <w:gridCol w:w="1344"/>
      </w:tblGrid>
      <w:tr w:rsidR="00BF4A3F" w:rsidRPr="00BF4A3F" w:rsidTr="00BF4A3F">
        <w:trPr>
          <w:trHeight w:val="602"/>
        </w:trPr>
        <w:tc>
          <w:tcPr>
            <w:tcW w:w="294" w:type="pct"/>
            <w:shd w:val="clear" w:color="auto" w:fill="D9D9D9" w:themeFill="background1" w:themeFillShade="D9"/>
            <w:noWrap/>
          </w:tcPr>
          <w:p w:rsidR="00BF4A3F" w:rsidRPr="00BF4A3F" w:rsidRDefault="00BF4A3F" w:rsidP="00BF4A3F">
            <w:pPr>
              <w:jc w:val="center"/>
              <w:rPr>
                <w:rFonts w:eastAsiaTheme="minorEastAsia"/>
                <w:b/>
                <w:bCs/>
                <w:color w:val="000000"/>
              </w:rPr>
            </w:pPr>
            <w:r w:rsidRPr="00BF4A3F">
              <w:rPr>
                <w:rFonts w:eastAsiaTheme="minorEastAsia"/>
                <w:b/>
                <w:bCs/>
                <w:color w:val="000000"/>
              </w:rPr>
              <w:t>Α.</w:t>
            </w:r>
          </w:p>
        </w:tc>
        <w:tc>
          <w:tcPr>
            <w:tcW w:w="4706" w:type="pct"/>
            <w:gridSpan w:val="5"/>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 xml:space="preserve"> ΓΕΝΙΚΕΣ ΠΡΟΔΙΑΓΡΑΦΕΣ ΠΕΡΙΕΧΟΜΕΝΟΥ  </w:t>
            </w:r>
          </w:p>
        </w:tc>
      </w:tr>
      <w:tr w:rsidR="00BF4A3F" w:rsidRPr="00BF4A3F" w:rsidTr="00BF4A3F">
        <w:trPr>
          <w:trHeight w:val="510"/>
        </w:trPr>
        <w:tc>
          <w:tcPr>
            <w:tcW w:w="294"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α/α</w:t>
            </w:r>
          </w:p>
        </w:tc>
        <w:tc>
          <w:tcPr>
            <w:tcW w:w="2611" w:type="pct"/>
            <w:gridSpan w:val="2"/>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Περιγραφή</w:t>
            </w:r>
          </w:p>
        </w:tc>
        <w:tc>
          <w:tcPr>
            <w:tcW w:w="671"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Υποχρεωτική Απαίτηση</w:t>
            </w:r>
          </w:p>
        </w:tc>
        <w:tc>
          <w:tcPr>
            <w:tcW w:w="671"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Απάντηση Προμηθευτή</w:t>
            </w:r>
          </w:p>
        </w:tc>
        <w:tc>
          <w:tcPr>
            <w:tcW w:w="753"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Παραπομπές / Σχόλια</w:t>
            </w:r>
          </w:p>
        </w:tc>
      </w:tr>
      <w:tr w:rsidR="00BF4A3F" w:rsidRPr="00BF4A3F" w:rsidTr="00BF4A3F">
        <w:trPr>
          <w:trHeight w:val="510"/>
        </w:trPr>
        <w:tc>
          <w:tcPr>
            <w:tcW w:w="5000" w:type="pct"/>
            <w:gridSpan w:val="6"/>
            <w:shd w:val="clear" w:color="auto" w:fill="D9D9D9" w:themeFill="background1" w:themeFillShade="D9"/>
            <w:vAlign w:val="center"/>
          </w:tcPr>
          <w:p w:rsidR="00BF4A3F" w:rsidRPr="00BF4A3F" w:rsidRDefault="00BF4A3F" w:rsidP="00BF4A3F">
            <w:pPr>
              <w:rPr>
                <w:rFonts w:eastAsiaTheme="minorEastAsia"/>
                <w:b/>
                <w:bCs/>
                <w:color w:val="000000"/>
              </w:rPr>
            </w:pPr>
            <w:r w:rsidRPr="00BF4A3F">
              <w:rPr>
                <w:rFonts w:eastAsiaTheme="minorEastAsia"/>
                <w:b/>
                <w:bCs/>
                <w:color w:val="000000"/>
              </w:rPr>
              <w:t>ΓΕΝΙΚΑ</w:t>
            </w:r>
          </w:p>
        </w:tc>
      </w:tr>
      <w:tr w:rsidR="00BF4A3F" w:rsidRPr="00BF4A3F" w:rsidTr="00BF4A3F">
        <w:tblPrEx>
          <w:shd w:val="clear" w:color="auto" w:fill="auto"/>
        </w:tblPrEx>
        <w:trPr>
          <w:trHeight w:val="735"/>
        </w:trPr>
        <w:tc>
          <w:tcPr>
            <w:tcW w:w="294" w:type="pct"/>
          </w:tcPr>
          <w:p w:rsidR="00BF4A3F" w:rsidRPr="00BF4A3F" w:rsidRDefault="00BF4A3F" w:rsidP="00BF4A3F">
            <w:pPr>
              <w:jc w:val="center"/>
              <w:rPr>
                <w:rFonts w:eastAsiaTheme="minorEastAsia"/>
                <w:color w:val="000000"/>
              </w:rPr>
            </w:pPr>
            <w:r w:rsidRPr="00BF4A3F">
              <w:rPr>
                <w:rFonts w:eastAsiaTheme="minorEastAsia"/>
                <w:color w:val="000000"/>
              </w:rPr>
              <w:t>Α.1</w:t>
            </w:r>
          </w:p>
        </w:tc>
        <w:tc>
          <w:tcPr>
            <w:tcW w:w="2611" w:type="pct"/>
            <w:gridSpan w:val="2"/>
          </w:tcPr>
          <w:p w:rsidR="00BF4A3F" w:rsidRPr="00BF4A3F" w:rsidRDefault="00BF4A3F" w:rsidP="00BF4A3F">
            <w:pPr>
              <w:rPr>
                <w:rFonts w:eastAsia="Calibri"/>
                <w:lang w:val="en-US"/>
              </w:rPr>
            </w:pPr>
            <w:r w:rsidRPr="00BF4A3F">
              <w:rPr>
                <w:rFonts w:eastAsia="Calibri"/>
              </w:rPr>
              <w:t>Παραγωγή</w:t>
            </w:r>
            <w:r w:rsidRPr="00BF4A3F">
              <w:rPr>
                <w:rFonts w:eastAsia="Calibri"/>
                <w:lang w:val="en-US"/>
              </w:rPr>
              <w:t xml:space="preserve"> 360</w:t>
            </w:r>
            <w:r w:rsidRPr="00BF4A3F">
              <w:rPr>
                <w:rFonts w:eastAsia="Calibri"/>
                <w:vertAlign w:val="superscript"/>
              </w:rPr>
              <w:t>ο</w:t>
            </w:r>
            <w:r w:rsidRPr="00BF4A3F">
              <w:rPr>
                <w:rFonts w:eastAsia="Calibri"/>
                <w:lang w:val="en-US"/>
              </w:rPr>
              <w:t xml:space="preserve"> video (immersive videos </w:t>
            </w:r>
            <w:r w:rsidRPr="00BF4A3F">
              <w:rPr>
                <w:rFonts w:eastAsia="Calibri"/>
              </w:rPr>
              <w:t>ή</w:t>
            </w:r>
            <w:r w:rsidRPr="00BF4A3F">
              <w:rPr>
                <w:rFonts w:eastAsia="Calibri"/>
                <w:lang w:val="en-US"/>
              </w:rPr>
              <w:t xml:space="preserve"> spherical videos HD,4K):</w:t>
            </w:r>
          </w:p>
          <w:p w:rsidR="00BF4A3F" w:rsidRPr="00BF4A3F" w:rsidRDefault="00BF4A3F" w:rsidP="00BF4A3F">
            <w:pPr>
              <w:numPr>
                <w:ilvl w:val="0"/>
                <w:numId w:val="1"/>
              </w:numPr>
              <w:ind w:left="240" w:hanging="284"/>
              <w:contextualSpacing/>
              <w:rPr>
                <w:rFonts w:eastAsia="Calibri"/>
              </w:rPr>
            </w:pPr>
            <w:r w:rsidRPr="00BF4A3F">
              <w:rPr>
                <w:rFonts w:eastAsia="Calibri"/>
              </w:rPr>
              <w:t xml:space="preserve">βίντεο 360 (3D) VR με τα εξής ελάχιστα χαρακτηριστικά: </w:t>
            </w:r>
            <w:proofErr w:type="spellStart"/>
            <w:r w:rsidRPr="00BF4A3F">
              <w:rPr>
                <w:rFonts w:eastAsia="Calibri"/>
              </w:rPr>
              <w:t>min</w:t>
            </w:r>
            <w:proofErr w:type="spellEnd"/>
            <w:r w:rsidRPr="00BF4A3F">
              <w:rPr>
                <w:rFonts w:eastAsia="Calibri"/>
              </w:rPr>
              <w:t xml:space="preserve"> 3840x3840@24fps (4K) / </w:t>
            </w:r>
            <w:proofErr w:type="spellStart"/>
            <w:r w:rsidRPr="00BF4A3F">
              <w:rPr>
                <w:rFonts w:eastAsia="Calibri"/>
              </w:rPr>
              <w:t>max</w:t>
            </w:r>
            <w:proofErr w:type="spellEnd"/>
            <w:r w:rsidRPr="00BF4A3F">
              <w:rPr>
                <w:rFonts w:eastAsia="Calibri"/>
              </w:rPr>
              <w:t xml:space="preserve"> 6400x6400@30fps (6K), MP4</w:t>
            </w:r>
          </w:p>
          <w:p w:rsidR="00BF4A3F" w:rsidRPr="00BF4A3F" w:rsidRDefault="00BF4A3F" w:rsidP="00BF4A3F">
            <w:pPr>
              <w:numPr>
                <w:ilvl w:val="0"/>
                <w:numId w:val="2"/>
              </w:numPr>
              <w:ind w:left="523" w:hanging="142"/>
              <w:contextualSpacing/>
              <w:rPr>
                <w:rFonts w:eastAsia="Calibri"/>
              </w:rPr>
            </w:pPr>
            <w:r w:rsidRPr="00BF4A3F">
              <w:rPr>
                <w:rFonts w:eastAsia="Calibri"/>
              </w:rPr>
              <w:t>Μέγιστη ανάλυση στα  3840x3840@24fps (4K) σε περίπτωση σύνδεσης σε πραγματικό χρόνο (</w:t>
            </w:r>
            <w:proofErr w:type="spellStart"/>
            <w:r w:rsidRPr="00BF4A3F">
              <w:rPr>
                <w:rFonts w:eastAsia="Calibri"/>
              </w:rPr>
              <w:t>real-time</w:t>
            </w:r>
            <w:proofErr w:type="spellEnd"/>
            <w:r w:rsidRPr="00BF4A3F">
              <w:rPr>
                <w:rFonts w:eastAsia="Calibri"/>
              </w:rPr>
              <w:t xml:space="preserve"> </w:t>
            </w:r>
            <w:proofErr w:type="spellStart"/>
            <w:r w:rsidRPr="00BF4A3F">
              <w:rPr>
                <w:rFonts w:eastAsia="Calibri"/>
              </w:rPr>
              <w:t>stitching</w:t>
            </w:r>
            <w:proofErr w:type="spellEnd"/>
            <w:r w:rsidRPr="00BF4A3F">
              <w:rPr>
                <w:rFonts w:eastAsia="Calibri"/>
              </w:rPr>
              <w:t>/</w:t>
            </w:r>
            <w:proofErr w:type="spellStart"/>
            <w:r w:rsidRPr="00BF4A3F">
              <w:rPr>
                <w:rFonts w:eastAsia="Calibri"/>
              </w:rPr>
              <w:t>live-streaming</w:t>
            </w:r>
            <w:proofErr w:type="spellEnd"/>
            <w:r w:rsidRPr="00BF4A3F">
              <w:rPr>
                <w:rFonts w:eastAsia="Calibri"/>
              </w:rPr>
              <w:t>)</w:t>
            </w:r>
          </w:p>
          <w:p w:rsidR="00BF4A3F" w:rsidRPr="00BF4A3F" w:rsidRDefault="00BF4A3F" w:rsidP="00BF4A3F">
            <w:pPr>
              <w:numPr>
                <w:ilvl w:val="0"/>
                <w:numId w:val="2"/>
              </w:numPr>
              <w:ind w:left="523" w:hanging="142"/>
              <w:contextualSpacing/>
              <w:rPr>
                <w:rFonts w:eastAsia="Calibri"/>
              </w:rPr>
            </w:pPr>
            <w:r w:rsidRPr="00BF4A3F">
              <w:rPr>
                <w:rFonts w:eastAsia="Calibri"/>
              </w:rPr>
              <w:t>Μέγιστη ανάλυση  στα 6400x6400@30fps (6K) σε περίπτωση σύνδεσης μετά από επιμέλεια (post-</w:t>
            </w:r>
            <w:proofErr w:type="spellStart"/>
            <w:r w:rsidRPr="00BF4A3F">
              <w:rPr>
                <w:rFonts w:eastAsia="Calibri"/>
              </w:rPr>
              <w:t>processing</w:t>
            </w:r>
            <w:proofErr w:type="spellEnd"/>
            <w:r w:rsidRPr="00BF4A3F">
              <w:rPr>
                <w:rFonts w:eastAsia="Calibri"/>
              </w:rPr>
              <w:t xml:space="preserve"> </w:t>
            </w:r>
            <w:proofErr w:type="spellStart"/>
            <w:r w:rsidRPr="00BF4A3F">
              <w:rPr>
                <w:rFonts w:eastAsia="Calibri"/>
              </w:rPr>
              <w:t>stitching</w:t>
            </w:r>
            <w:proofErr w:type="spellEnd"/>
            <w:r w:rsidRPr="00BF4A3F">
              <w:rPr>
                <w:rFonts w:eastAsia="Calibri"/>
              </w:rPr>
              <w:t>)</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735"/>
        </w:trPr>
        <w:tc>
          <w:tcPr>
            <w:tcW w:w="294" w:type="pct"/>
          </w:tcPr>
          <w:p w:rsidR="00BF4A3F" w:rsidRPr="00BF4A3F" w:rsidRDefault="00BF4A3F" w:rsidP="00BF4A3F">
            <w:pPr>
              <w:jc w:val="center"/>
              <w:rPr>
                <w:rFonts w:eastAsiaTheme="minorEastAsia"/>
                <w:color w:val="000000"/>
              </w:rPr>
            </w:pPr>
            <w:r w:rsidRPr="00BF4A3F">
              <w:rPr>
                <w:rFonts w:eastAsiaTheme="minorEastAsia"/>
                <w:color w:val="000000"/>
              </w:rPr>
              <w:t>Α.2</w:t>
            </w:r>
          </w:p>
        </w:tc>
        <w:tc>
          <w:tcPr>
            <w:tcW w:w="2611" w:type="pct"/>
            <w:gridSpan w:val="2"/>
          </w:tcPr>
          <w:p w:rsidR="00BF4A3F" w:rsidRPr="00BF4A3F" w:rsidRDefault="00BF4A3F" w:rsidP="00BF4A3F">
            <w:pPr>
              <w:rPr>
                <w:rFonts w:eastAsia="Calibri"/>
              </w:rPr>
            </w:pPr>
            <w:r w:rsidRPr="00BF4A3F">
              <w:rPr>
                <w:rFonts w:eastAsia="Calibri"/>
              </w:rPr>
              <w:t xml:space="preserve">Παραγωγή </w:t>
            </w:r>
            <w:proofErr w:type="spellStart"/>
            <w:r w:rsidRPr="00BF4A3F">
              <w:rPr>
                <w:rFonts w:eastAsia="Calibri"/>
              </w:rPr>
              <w:t>video</w:t>
            </w:r>
            <w:proofErr w:type="spellEnd"/>
            <w:r w:rsidRPr="00BF4A3F">
              <w:rPr>
                <w:rFonts w:eastAsia="Calibri"/>
              </w:rPr>
              <w:t xml:space="preserve"> υψηλής ευκρίνειας με τα εξής ελάχιστα χαρακτηριστικά: </w:t>
            </w:r>
          </w:p>
          <w:p w:rsidR="00BF4A3F" w:rsidRPr="00BF4A3F" w:rsidRDefault="00BF4A3F" w:rsidP="00BF4A3F">
            <w:pPr>
              <w:numPr>
                <w:ilvl w:val="0"/>
                <w:numId w:val="4"/>
              </w:numPr>
              <w:suppressAutoHyphens/>
              <w:spacing w:after="120"/>
              <w:ind w:left="443"/>
              <w:contextualSpacing/>
              <w:jc w:val="both"/>
              <w:rPr>
                <w:rFonts w:eastAsia="Calibri"/>
              </w:rPr>
            </w:pPr>
            <w:r w:rsidRPr="00BF4A3F">
              <w:rPr>
                <w:rFonts w:eastAsia="Calibri"/>
              </w:rPr>
              <w:t>4K (3840x2160)] - 30 p-</w:t>
            </w:r>
            <w:proofErr w:type="spellStart"/>
            <w:r w:rsidRPr="00BF4A3F">
              <w:rPr>
                <w:rFonts w:eastAsia="Calibri"/>
              </w:rPr>
              <w:t>fps</w:t>
            </w:r>
            <w:proofErr w:type="spellEnd"/>
            <w:r w:rsidRPr="00BF4A3F">
              <w:rPr>
                <w:rFonts w:eastAsia="Calibri"/>
              </w:rPr>
              <w:t xml:space="preserve"> / MP4</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570"/>
        </w:trPr>
        <w:tc>
          <w:tcPr>
            <w:tcW w:w="294" w:type="pct"/>
          </w:tcPr>
          <w:p w:rsidR="00BF4A3F" w:rsidRPr="00BF4A3F" w:rsidRDefault="00BF4A3F" w:rsidP="00BF4A3F">
            <w:pPr>
              <w:jc w:val="center"/>
              <w:rPr>
                <w:rFonts w:eastAsiaTheme="minorEastAsia"/>
                <w:color w:val="000000"/>
              </w:rPr>
            </w:pPr>
            <w:r w:rsidRPr="00BF4A3F">
              <w:rPr>
                <w:rFonts w:eastAsiaTheme="minorEastAsia"/>
                <w:color w:val="000000"/>
              </w:rPr>
              <w:t>Α.3</w:t>
            </w:r>
          </w:p>
        </w:tc>
        <w:tc>
          <w:tcPr>
            <w:tcW w:w="2611" w:type="pct"/>
            <w:gridSpan w:val="2"/>
          </w:tcPr>
          <w:p w:rsidR="00BF4A3F" w:rsidRPr="00BF4A3F" w:rsidRDefault="00BF4A3F" w:rsidP="00BF4A3F">
            <w:pPr>
              <w:rPr>
                <w:rFonts w:eastAsia="Calibri"/>
              </w:rPr>
            </w:pPr>
            <w:r w:rsidRPr="00BF4A3F">
              <w:rPr>
                <w:rFonts w:eastAsia="Calibri"/>
              </w:rPr>
              <w:t xml:space="preserve">Λήψη φωτογραφιών υψηλής ανάλυσης από σημεία ενδιαφέροντος και δρώμενα με τα εξής ελάχιστα χαρακτηριστικά: </w:t>
            </w:r>
          </w:p>
          <w:p w:rsidR="00BF4A3F" w:rsidRPr="00BF4A3F" w:rsidRDefault="00BF4A3F" w:rsidP="00BF4A3F">
            <w:pPr>
              <w:numPr>
                <w:ilvl w:val="0"/>
                <w:numId w:val="3"/>
              </w:numPr>
              <w:suppressAutoHyphens/>
              <w:spacing w:after="120"/>
              <w:ind w:left="443" w:hanging="425"/>
              <w:contextualSpacing/>
              <w:jc w:val="both"/>
              <w:rPr>
                <w:rFonts w:eastAsiaTheme="minorEastAsia"/>
                <w:color w:val="000000"/>
                <w:lang w:val="en-US"/>
              </w:rPr>
            </w:pPr>
            <w:r w:rsidRPr="00BF4A3F">
              <w:rPr>
                <w:rFonts w:eastAsia="Calibri"/>
                <w:lang w:val="en-US"/>
              </w:rPr>
              <w:t xml:space="preserve">(3:2) 6000 x 4000 </w:t>
            </w:r>
            <w:r w:rsidRPr="00BF4A3F">
              <w:rPr>
                <w:rFonts w:eastAsia="Calibri"/>
              </w:rPr>
              <w:t>ή</w:t>
            </w:r>
            <w:r w:rsidRPr="00BF4A3F">
              <w:rPr>
                <w:rFonts w:eastAsia="Calibri"/>
                <w:lang w:val="en-US"/>
              </w:rPr>
              <w:t xml:space="preserve"> (16:9) 6000 x 3376 (JPEG , RAW: 14bit RAW(RAF original format), RAW+JPEG)</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1" w:type="pct"/>
          </w:tcPr>
          <w:p w:rsidR="00BF4A3F" w:rsidRPr="00BF4A3F" w:rsidRDefault="00BF4A3F" w:rsidP="00BF4A3F">
            <w:pPr>
              <w:rPr>
                <w:rFonts w:eastAsiaTheme="minorEastAsia"/>
                <w:color w:val="000000"/>
              </w:rPr>
            </w:pPr>
            <w:r w:rsidRPr="00BF4A3F">
              <w:rPr>
                <w:rFonts w:eastAsiaTheme="minorEastAsia"/>
                <w:color w:val="000000"/>
              </w:rPr>
              <w:t> </w:t>
            </w:r>
          </w:p>
        </w:tc>
        <w:tc>
          <w:tcPr>
            <w:tcW w:w="753"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BF4A3F">
        <w:tblPrEx>
          <w:shd w:val="clear" w:color="auto" w:fill="auto"/>
        </w:tblPrEx>
        <w:trPr>
          <w:trHeight w:val="735"/>
        </w:trPr>
        <w:tc>
          <w:tcPr>
            <w:tcW w:w="294" w:type="pct"/>
          </w:tcPr>
          <w:p w:rsidR="00BF4A3F" w:rsidRPr="00BF4A3F" w:rsidRDefault="00BF4A3F" w:rsidP="00BF4A3F">
            <w:pPr>
              <w:jc w:val="center"/>
              <w:rPr>
                <w:rFonts w:eastAsiaTheme="minorEastAsia"/>
                <w:color w:val="000000"/>
              </w:rPr>
            </w:pPr>
            <w:r w:rsidRPr="00BF4A3F">
              <w:rPr>
                <w:rFonts w:eastAsiaTheme="minorEastAsia"/>
                <w:color w:val="000000"/>
              </w:rPr>
              <w:t>Α.4</w:t>
            </w:r>
          </w:p>
        </w:tc>
        <w:tc>
          <w:tcPr>
            <w:tcW w:w="2611" w:type="pct"/>
            <w:gridSpan w:val="2"/>
          </w:tcPr>
          <w:p w:rsidR="00BF4A3F" w:rsidRPr="00BF4A3F" w:rsidRDefault="00BF4A3F" w:rsidP="00BF4A3F">
            <w:pPr>
              <w:rPr>
                <w:rFonts w:eastAsia="Calibri"/>
              </w:rPr>
            </w:pPr>
            <w:r w:rsidRPr="00BF4A3F">
              <w:rPr>
                <w:rFonts w:eastAsia="Calibri"/>
              </w:rPr>
              <w:t xml:space="preserve">Λήψη φωτογραφιών 360 VR - 3D με τα εξής ελάχιστα χαρακτηριστικά: </w:t>
            </w:r>
          </w:p>
          <w:p w:rsidR="00BF4A3F" w:rsidRPr="00BF4A3F" w:rsidRDefault="00BF4A3F" w:rsidP="00BF4A3F">
            <w:pPr>
              <w:numPr>
                <w:ilvl w:val="0"/>
                <w:numId w:val="3"/>
              </w:numPr>
              <w:suppressAutoHyphens/>
              <w:spacing w:after="120"/>
              <w:ind w:left="443"/>
              <w:contextualSpacing/>
              <w:jc w:val="both"/>
              <w:rPr>
                <w:rFonts w:eastAsiaTheme="minorEastAsia"/>
                <w:color w:val="000000"/>
              </w:rPr>
            </w:pPr>
            <w:r w:rsidRPr="00BF4A3F">
              <w:rPr>
                <w:rFonts w:eastAsia="Calibri"/>
              </w:rPr>
              <w:t>4Κ (3840x3840) - JPG/JPEG.</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 </w:t>
            </w:r>
          </w:p>
        </w:tc>
        <w:tc>
          <w:tcPr>
            <w:tcW w:w="753" w:type="pct"/>
          </w:tcPr>
          <w:p w:rsidR="00BF4A3F" w:rsidRPr="00BF4A3F" w:rsidRDefault="00BF4A3F" w:rsidP="00BF4A3F">
            <w:pPr>
              <w:jc w:val="center"/>
              <w:rPr>
                <w:rFonts w:eastAsiaTheme="minorEastAsia"/>
                <w:color w:val="000000"/>
              </w:rPr>
            </w:pPr>
            <w:r w:rsidRPr="00BF4A3F">
              <w:rPr>
                <w:rFonts w:eastAsiaTheme="minorEastAsia"/>
                <w:color w:val="000000"/>
              </w:rPr>
              <w:t> </w:t>
            </w:r>
          </w:p>
        </w:tc>
      </w:tr>
      <w:tr w:rsidR="00BF4A3F" w:rsidRPr="00BF4A3F" w:rsidTr="00BF4A3F">
        <w:tblPrEx>
          <w:shd w:val="clear" w:color="auto" w:fill="auto"/>
        </w:tblPrEx>
        <w:trPr>
          <w:trHeight w:val="735"/>
        </w:trPr>
        <w:tc>
          <w:tcPr>
            <w:tcW w:w="5000" w:type="pct"/>
            <w:gridSpan w:val="6"/>
            <w:shd w:val="clear" w:color="auto" w:fill="D9D9D9" w:themeFill="background1" w:themeFillShade="D9"/>
            <w:vAlign w:val="center"/>
          </w:tcPr>
          <w:p w:rsidR="00BF4A3F" w:rsidRPr="00BF4A3F" w:rsidRDefault="00BF4A3F" w:rsidP="00BF4A3F">
            <w:pPr>
              <w:rPr>
                <w:rFonts w:eastAsiaTheme="minorEastAsia"/>
                <w:b/>
                <w:color w:val="000000"/>
              </w:rPr>
            </w:pPr>
            <w:r w:rsidRPr="00BF4A3F">
              <w:rPr>
                <w:rFonts w:eastAsiaTheme="minorEastAsia"/>
                <w:b/>
                <w:color w:val="000000"/>
              </w:rPr>
              <w:t>ΠΡΟΔΙΑΓΡΑΦΕΣ ΠΑΡΑΓΩΓΗΣ ΠΕΡΙΕΧΟΜΕΝΟΥ</w:t>
            </w:r>
          </w:p>
        </w:tc>
      </w:tr>
      <w:tr w:rsidR="00BF4A3F" w:rsidRPr="00BF4A3F" w:rsidTr="00BF4A3F">
        <w:tblPrEx>
          <w:shd w:val="clear" w:color="auto" w:fill="auto"/>
        </w:tblPrEx>
        <w:trPr>
          <w:trHeight w:val="1174"/>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Α.5</w:t>
            </w:r>
          </w:p>
        </w:tc>
        <w:tc>
          <w:tcPr>
            <w:tcW w:w="2511" w:type="pct"/>
          </w:tcPr>
          <w:p w:rsidR="00BF4A3F" w:rsidRPr="00BF4A3F" w:rsidRDefault="00BF4A3F" w:rsidP="00BF4A3F">
            <w:pPr>
              <w:rPr>
                <w:rFonts w:eastAsiaTheme="minorEastAsia"/>
              </w:rPr>
            </w:pPr>
            <w:r w:rsidRPr="00BF4A3F">
              <w:rPr>
                <w:rFonts w:eastAsiaTheme="minorEastAsia"/>
              </w:rPr>
              <w:t>Διαδρομές με θεματική συνοχή στην ενδοχώρα του Δήμου Ηρακλείου, όπως έχει διαμορφωθεί σύμφωνα με το πρόγραμμα «Καποδίστριας».</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1330"/>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Α.6</w:t>
            </w:r>
          </w:p>
        </w:tc>
        <w:tc>
          <w:tcPr>
            <w:tcW w:w="2511" w:type="pct"/>
          </w:tcPr>
          <w:p w:rsidR="00BF4A3F" w:rsidRPr="00BF4A3F" w:rsidRDefault="00BF4A3F" w:rsidP="00BF4A3F">
            <w:pPr>
              <w:rPr>
                <w:rFonts w:eastAsiaTheme="minorEastAsia"/>
              </w:rPr>
            </w:pPr>
            <w:r w:rsidRPr="00BF4A3F">
              <w:rPr>
                <w:rFonts w:eastAsiaTheme="minorEastAsia"/>
              </w:rPr>
              <w:t>Δημιουργία τριών (3) διαφορετικών διαδρομών με θεματική συνοχή, καθεμία από τις οποίες θα αποτελείται από τουλάχιστον πέντε (5) διαφορετικούς προορισμούς συμπεριλαμβανομένων και των σημείων ενδιαφέροντος της ευρύτερης περιοχής.</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1" w:type="pct"/>
          </w:tcPr>
          <w:p w:rsidR="00BF4A3F" w:rsidRPr="00BF4A3F" w:rsidRDefault="00BF4A3F" w:rsidP="00BF4A3F">
            <w:pPr>
              <w:rPr>
                <w:rFonts w:eastAsiaTheme="minorEastAsia"/>
                <w:color w:val="000000"/>
              </w:rPr>
            </w:pPr>
            <w:r w:rsidRPr="00BF4A3F">
              <w:rPr>
                <w:rFonts w:eastAsiaTheme="minorEastAsia"/>
                <w:color w:val="000000"/>
              </w:rPr>
              <w:t> </w:t>
            </w:r>
          </w:p>
        </w:tc>
        <w:tc>
          <w:tcPr>
            <w:tcW w:w="753"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BF4A3F">
        <w:tblPrEx>
          <w:shd w:val="clear" w:color="auto" w:fill="auto"/>
        </w:tblPrEx>
        <w:trPr>
          <w:trHeight w:val="1263"/>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lastRenderedPageBreak/>
              <w:t>Α.7</w:t>
            </w:r>
          </w:p>
        </w:tc>
        <w:tc>
          <w:tcPr>
            <w:tcW w:w="2511" w:type="pct"/>
          </w:tcPr>
          <w:p w:rsidR="00BF4A3F" w:rsidRPr="00BF4A3F" w:rsidRDefault="00BF4A3F" w:rsidP="00BF4A3F">
            <w:pPr>
              <w:rPr>
                <w:rFonts w:eastAsiaTheme="minorEastAsia"/>
              </w:rPr>
            </w:pPr>
            <w:r w:rsidRPr="00BF4A3F">
              <w:rPr>
                <w:rFonts w:eastAsiaTheme="minorEastAsia"/>
              </w:rPr>
              <w:t>Αναλυτικά για κάθε διαδρομή θα παραχθεί τουλάχιστον:</w:t>
            </w:r>
            <w:r w:rsidRPr="00BF4A3F">
              <w:rPr>
                <w:rFonts w:eastAsiaTheme="minorEastAsia"/>
              </w:rPr>
              <w:br/>
              <w:t xml:space="preserve">- 1 βίντεο </w:t>
            </w:r>
            <w:proofErr w:type="spellStart"/>
            <w:r w:rsidRPr="00BF4A3F">
              <w:rPr>
                <w:rFonts w:eastAsiaTheme="minorEastAsia"/>
              </w:rPr>
              <w:t>teaser</w:t>
            </w:r>
            <w:proofErr w:type="spellEnd"/>
            <w:r w:rsidRPr="00BF4A3F">
              <w:rPr>
                <w:rFonts w:eastAsiaTheme="minorEastAsia"/>
              </w:rPr>
              <w:t xml:space="preserve"> </w:t>
            </w:r>
          </w:p>
          <w:p w:rsidR="00BF4A3F" w:rsidRPr="00BF4A3F" w:rsidRDefault="00BF4A3F" w:rsidP="00BF4A3F">
            <w:pPr>
              <w:rPr>
                <w:rFonts w:eastAsiaTheme="minorEastAsia"/>
              </w:rPr>
            </w:pPr>
            <w:r w:rsidRPr="00BF4A3F">
              <w:rPr>
                <w:rFonts w:eastAsiaTheme="minorEastAsia"/>
              </w:rPr>
              <w:t>- 1 βίντεο 360 (3D) VR</w:t>
            </w:r>
          </w:p>
          <w:p w:rsidR="00BF4A3F" w:rsidRPr="00BF4A3F" w:rsidRDefault="00BF4A3F" w:rsidP="00BF4A3F">
            <w:pPr>
              <w:rPr>
                <w:rFonts w:eastAsiaTheme="minorEastAsia"/>
              </w:rPr>
            </w:pPr>
            <w:r w:rsidRPr="00BF4A3F">
              <w:rPr>
                <w:rFonts w:eastAsiaTheme="minorEastAsia"/>
              </w:rPr>
              <w:t xml:space="preserve">- 30 φωτογραφίες υψηλής ανάλυσης </w:t>
            </w:r>
          </w:p>
          <w:p w:rsidR="00BF4A3F" w:rsidRPr="00BF4A3F" w:rsidRDefault="00BF4A3F" w:rsidP="00BF4A3F">
            <w:pPr>
              <w:rPr>
                <w:rFonts w:eastAsiaTheme="minorEastAsia"/>
              </w:rPr>
            </w:pPr>
            <w:r w:rsidRPr="00BF4A3F">
              <w:rPr>
                <w:rFonts w:eastAsiaTheme="minorEastAsia"/>
              </w:rPr>
              <w:t xml:space="preserve">- 15 φωτογραφίες 360 VR - 3D στο σύνολο </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495"/>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Α.8</w:t>
            </w:r>
          </w:p>
        </w:tc>
        <w:tc>
          <w:tcPr>
            <w:tcW w:w="2511" w:type="pct"/>
          </w:tcPr>
          <w:p w:rsidR="00BF4A3F" w:rsidRPr="00BF4A3F" w:rsidRDefault="00BF4A3F" w:rsidP="00BF4A3F">
            <w:pPr>
              <w:rPr>
                <w:rFonts w:eastAsiaTheme="minorEastAsia"/>
              </w:rPr>
            </w:pPr>
            <w:r w:rsidRPr="00BF4A3F">
              <w:rPr>
                <w:rFonts w:eastAsia="Calibri"/>
              </w:rPr>
              <w:t>Η λήψη φωτογραφιών να πραγματοποιηθεί κατ’ ελάχιστο σε 2 διαφορετικές εποχές</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495"/>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Α.9</w:t>
            </w:r>
          </w:p>
        </w:tc>
        <w:tc>
          <w:tcPr>
            <w:tcW w:w="2511" w:type="pct"/>
          </w:tcPr>
          <w:p w:rsidR="00BF4A3F" w:rsidRPr="00BF4A3F" w:rsidRDefault="00BF4A3F" w:rsidP="00BF4A3F">
            <w:pPr>
              <w:rPr>
                <w:rFonts w:eastAsiaTheme="minorEastAsia"/>
              </w:rPr>
            </w:pPr>
            <w:r w:rsidRPr="00BF4A3F">
              <w:rPr>
                <w:rFonts w:eastAsia="Calibri"/>
              </w:rPr>
              <w:t xml:space="preserve">Η αναζήτηση, η αρχειοθέτηση, η σύνδεση και η επεξεργασία </w:t>
            </w:r>
            <w:proofErr w:type="spellStart"/>
            <w:r w:rsidRPr="00BF4A3F">
              <w:rPr>
                <w:rFonts w:eastAsia="Calibri"/>
              </w:rPr>
              <w:t>πολυμεσικού</w:t>
            </w:r>
            <w:proofErr w:type="spellEnd"/>
            <w:r w:rsidRPr="00BF4A3F">
              <w:rPr>
                <w:rFonts w:eastAsia="Calibri"/>
              </w:rPr>
              <w:t xml:space="preserve"> υλικού να αντληθεί από πολιτιστικούς συλλόγους και να συνδεθεί με το παραδοτέο</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559"/>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Α.10</w:t>
            </w:r>
          </w:p>
        </w:tc>
        <w:tc>
          <w:tcPr>
            <w:tcW w:w="2511" w:type="pct"/>
          </w:tcPr>
          <w:p w:rsidR="00BF4A3F" w:rsidRPr="00BF4A3F" w:rsidRDefault="00BF4A3F" w:rsidP="00BF4A3F">
            <w:pPr>
              <w:rPr>
                <w:rFonts w:eastAsiaTheme="minorEastAsia"/>
              </w:rPr>
            </w:pPr>
            <w:r w:rsidRPr="00BF4A3F">
              <w:rPr>
                <w:rFonts w:eastAsia="Calibri"/>
              </w:rPr>
              <w:t>Είναι επιθυμητό τα βίντεο και οι εικόνες να είναι ανθρωποκεντρικά</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495"/>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Α.11</w:t>
            </w:r>
          </w:p>
        </w:tc>
        <w:tc>
          <w:tcPr>
            <w:tcW w:w="2511" w:type="pct"/>
          </w:tcPr>
          <w:p w:rsidR="00BF4A3F" w:rsidRPr="00BF4A3F" w:rsidRDefault="00BF4A3F" w:rsidP="00BF4A3F">
            <w:pPr>
              <w:rPr>
                <w:rFonts w:eastAsiaTheme="minorEastAsia"/>
              </w:rPr>
            </w:pPr>
            <w:r w:rsidRPr="00BF4A3F">
              <w:rPr>
                <w:rFonts w:eastAsiaTheme="minorEastAsia"/>
              </w:rPr>
              <w:t>Ο αριθμός των κειμένων θα είναι ανάλογος με τον αριθμό των προορισμών</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r w:rsidRPr="00BF4A3F">
              <w:rPr>
                <w:rFonts w:eastAsiaTheme="minorEastAsia"/>
                <w:color w:val="000000"/>
              </w:rPr>
              <w:t> </w:t>
            </w:r>
          </w:p>
        </w:tc>
        <w:tc>
          <w:tcPr>
            <w:tcW w:w="753"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BF4A3F">
        <w:tblPrEx>
          <w:shd w:val="clear" w:color="auto" w:fill="auto"/>
        </w:tblPrEx>
        <w:trPr>
          <w:trHeight w:val="495"/>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Α.12</w:t>
            </w:r>
          </w:p>
        </w:tc>
        <w:tc>
          <w:tcPr>
            <w:tcW w:w="2511" w:type="pct"/>
          </w:tcPr>
          <w:p w:rsidR="00BF4A3F" w:rsidRPr="00BF4A3F" w:rsidRDefault="00BF4A3F" w:rsidP="00BF4A3F">
            <w:pPr>
              <w:rPr>
                <w:rFonts w:eastAsiaTheme="minorEastAsia"/>
              </w:rPr>
            </w:pPr>
            <w:r w:rsidRPr="00BF4A3F">
              <w:rPr>
                <w:rFonts w:eastAsiaTheme="minorEastAsia" w:cstheme="minorHAnsi"/>
                <w:szCs w:val="28"/>
              </w:rPr>
              <w:t>Το περιεχόμενο των κειμένων θα αφορά στους τομείς της γαστρονομίας, του πολιτισμού, της παράδοσης, των θρύλων και της επιχειρηματικότητας, που διαθέτει η εκάστοτε περιοχή.</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495"/>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Α.13</w:t>
            </w:r>
          </w:p>
        </w:tc>
        <w:tc>
          <w:tcPr>
            <w:tcW w:w="2511" w:type="pct"/>
          </w:tcPr>
          <w:p w:rsidR="00BF4A3F" w:rsidRPr="00BF4A3F" w:rsidRDefault="00BF4A3F" w:rsidP="00BF4A3F">
            <w:pPr>
              <w:rPr>
                <w:rFonts w:eastAsiaTheme="minorEastAsia" w:cstheme="minorHAnsi"/>
                <w:szCs w:val="28"/>
              </w:rPr>
            </w:pPr>
            <w:r w:rsidRPr="00BF4A3F">
              <w:rPr>
                <w:rFonts w:eastAsiaTheme="minorEastAsia" w:cstheme="minorHAnsi"/>
                <w:szCs w:val="28"/>
              </w:rPr>
              <w:t>Η έκταση του κάθε κειμένου θα κυμαίνεται μεταξύ 120-140 λέξεων και το ύφος τους θα είναι άμεσο, λιτό και περιγραφικό.</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r w:rsidR="00BF4A3F" w:rsidRPr="00BF4A3F" w:rsidTr="00BF4A3F">
        <w:tblPrEx>
          <w:shd w:val="clear" w:color="auto" w:fill="auto"/>
        </w:tblPrEx>
        <w:trPr>
          <w:trHeight w:val="495"/>
        </w:trPr>
        <w:tc>
          <w:tcPr>
            <w:tcW w:w="394" w:type="pct"/>
            <w:gridSpan w:val="2"/>
          </w:tcPr>
          <w:p w:rsidR="00BF4A3F" w:rsidRPr="00BF4A3F" w:rsidRDefault="00BF4A3F" w:rsidP="00BF4A3F">
            <w:pPr>
              <w:jc w:val="center"/>
              <w:rPr>
                <w:rFonts w:eastAsiaTheme="minorEastAsia"/>
                <w:color w:val="000000"/>
              </w:rPr>
            </w:pPr>
            <w:r w:rsidRPr="00BF4A3F">
              <w:rPr>
                <w:rFonts w:eastAsiaTheme="minorEastAsia"/>
                <w:color w:val="000000"/>
              </w:rPr>
              <w:t>Α.14</w:t>
            </w:r>
          </w:p>
        </w:tc>
        <w:tc>
          <w:tcPr>
            <w:tcW w:w="2511" w:type="pct"/>
          </w:tcPr>
          <w:p w:rsidR="00BF4A3F" w:rsidRPr="00BF4A3F" w:rsidRDefault="00BF4A3F" w:rsidP="00BF4A3F">
            <w:pPr>
              <w:rPr>
                <w:rFonts w:eastAsiaTheme="minorEastAsia" w:cstheme="minorHAnsi"/>
                <w:szCs w:val="28"/>
              </w:rPr>
            </w:pPr>
            <w:r w:rsidRPr="00BF4A3F">
              <w:rPr>
                <w:rFonts w:eastAsiaTheme="minorEastAsia"/>
              </w:rPr>
              <w:t xml:space="preserve">Τα κείμενα θα συγγραφούν σε δύο διαφορετικές γλώσσες: Ελληνικά και Αγγλικά  </w:t>
            </w:r>
          </w:p>
        </w:tc>
        <w:tc>
          <w:tcPr>
            <w:tcW w:w="671"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rPr>
                <w:rFonts w:eastAsiaTheme="minorEastAsia"/>
                <w:color w:val="000000"/>
              </w:rPr>
            </w:pPr>
          </w:p>
        </w:tc>
        <w:tc>
          <w:tcPr>
            <w:tcW w:w="753" w:type="pct"/>
          </w:tcPr>
          <w:p w:rsidR="00BF4A3F" w:rsidRPr="00BF4A3F" w:rsidRDefault="00BF4A3F" w:rsidP="00BF4A3F">
            <w:pPr>
              <w:rPr>
                <w:rFonts w:eastAsiaTheme="minorEastAsia"/>
                <w:color w:val="000000"/>
              </w:rPr>
            </w:pPr>
          </w:p>
        </w:tc>
      </w:tr>
    </w:tbl>
    <w:p w:rsidR="002A2915" w:rsidRDefault="002A2915"/>
    <w:p w:rsidR="00BF4A3F" w:rsidRDefault="00BF4A3F">
      <w:r>
        <w:br w:type="page"/>
      </w:r>
    </w:p>
    <w:p w:rsidR="00BF4A3F" w:rsidRDefault="00BF4A3F"/>
    <w:p w:rsidR="00BF4A3F" w:rsidRPr="00BF4A3F" w:rsidRDefault="00BF4A3F" w:rsidP="00BF4A3F">
      <w:pPr>
        <w:jc w:val="center"/>
        <w:rPr>
          <w:rFonts w:eastAsiaTheme="minorEastAsia"/>
          <w:b/>
          <w:u w:val="single"/>
          <w:lang w:eastAsia="el-GR"/>
        </w:rPr>
      </w:pPr>
      <w:r w:rsidRPr="00BF4A3F">
        <w:rPr>
          <w:rFonts w:eastAsiaTheme="minorEastAsia"/>
          <w:b/>
          <w:u w:val="single"/>
          <w:lang w:eastAsia="el-GR"/>
        </w:rPr>
        <w:t>Α.ΓΕΝΙΚΕΣ ΠΡΟΔΙΑΓΡΑΦΕΣ ΕΞΟΠΛΙΣΜΟΥ – ΛΟΓΙΣΜΙΚΟ – ΕΓΓΥΗΣΕΙΣ</w:t>
      </w:r>
    </w:p>
    <w:p w:rsidR="00BF4A3F" w:rsidRPr="00BF4A3F" w:rsidRDefault="00BF4A3F" w:rsidP="00BF4A3F">
      <w:pPr>
        <w:rPr>
          <w:rFonts w:eastAsiaTheme="minorEastAsia" w:cs="Arial"/>
          <w:color w:val="000000"/>
          <w:lang w:eastAsia="el-GR"/>
        </w:rPr>
      </w:pPr>
      <w:r w:rsidRPr="00BF4A3F">
        <w:rPr>
          <w:rFonts w:eastAsiaTheme="minorEastAsia" w:cs="Arial"/>
          <w:color w:val="000000"/>
          <w:lang w:eastAsia="el-GR"/>
        </w:rPr>
        <w:t>Οι παρακάτω πίνακες συμμόρφωσης θα πρέπει να πληρούνται πλήρως.</w:t>
      </w:r>
    </w:p>
    <w:tbl>
      <w:tblPr>
        <w:tblStyle w:val="11"/>
        <w:tblW w:w="5082" w:type="pct"/>
        <w:tblInd w:w="-147" w:type="dxa"/>
        <w:tblLayout w:type="fixed"/>
        <w:tblLook w:val="0000" w:firstRow="0" w:lastRow="0" w:firstColumn="0" w:lastColumn="0" w:noHBand="0" w:noVBand="0"/>
      </w:tblPr>
      <w:tblGrid>
        <w:gridCol w:w="724"/>
        <w:gridCol w:w="4467"/>
        <w:gridCol w:w="798"/>
        <w:gridCol w:w="1199"/>
        <w:gridCol w:w="1735"/>
      </w:tblGrid>
      <w:tr w:rsidR="00BF4A3F" w:rsidRPr="00BF4A3F" w:rsidTr="006F4193">
        <w:trPr>
          <w:trHeight w:val="183"/>
        </w:trPr>
        <w:tc>
          <w:tcPr>
            <w:tcW w:w="406" w:type="pct"/>
            <w:shd w:val="clear" w:color="auto" w:fill="D9D9D9" w:themeFill="background1" w:themeFillShade="D9"/>
            <w:noWrap/>
          </w:tcPr>
          <w:p w:rsidR="00BF4A3F" w:rsidRPr="00BF4A3F" w:rsidRDefault="00BF4A3F" w:rsidP="00BF4A3F">
            <w:pPr>
              <w:jc w:val="center"/>
              <w:rPr>
                <w:rFonts w:eastAsiaTheme="minorEastAsia"/>
                <w:b/>
                <w:bCs/>
                <w:color w:val="000000"/>
              </w:rPr>
            </w:pPr>
            <w:r w:rsidRPr="00BF4A3F">
              <w:rPr>
                <w:rFonts w:eastAsiaTheme="minorEastAsia"/>
                <w:b/>
                <w:bCs/>
                <w:color w:val="000000"/>
              </w:rPr>
              <w:t>Α.</w:t>
            </w:r>
          </w:p>
        </w:tc>
        <w:tc>
          <w:tcPr>
            <w:tcW w:w="4594" w:type="pct"/>
            <w:gridSpan w:val="4"/>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 xml:space="preserve"> ΓΕΝΙΚΕΣ ΠΡΟΔΙΑΓΡΑΦΕΣ – ΕΓΓΥΗΣΗ – ΤΕΧΝΙΚΗ ΥΠΟΣΤΗΡΙΞΗ  </w:t>
            </w:r>
          </w:p>
        </w:tc>
      </w:tr>
      <w:tr w:rsidR="00BF4A3F" w:rsidRPr="00BF4A3F" w:rsidTr="006F4193">
        <w:trPr>
          <w:trHeight w:val="510"/>
        </w:trPr>
        <w:tc>
          <w:tcPr>
            <w:tcW w:w="406"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α/α</w:t>
            </w:r>
          </w:p>
        </w:tc>
        <w:tc>
          <w:tcPr>
            <w:tcW w:w="2503"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Ποιότητα και όροι προσφερόμενης εγγύησης καλής λειτουργίας</w:t>
            </w:r>
          </w:p>
        </w:tc>
        <w:tc>
          <w:tcPr>
            <w:tcW w:w="447"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Υποχρεωτική Απαίτηση</w:t>
            </w:r>
          </w:p>
        </w:tc>
        <w:tc>
          <w:tcPr>
            <w:tcW w:w="672"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Απάντηση Προμηθευτή</w:t>
            </w:r>
          </w:p>
        </w:tc>
        <w:tc>
          <w:tcPr>
            <w:tcW w:w="972"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Παραπομπές / Σχόλια</w:t>
            </w:r>
          </w:p>
        </w:tc>
      </w:tr>
      <w:tr w:rsidR="00BF4A3F" w:rsidRPr="00BF4A3F" w:rsidTr="006F4193">
        <w:trPr>
          <w:trHeight w:val="735"/>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Α.1</w:t>
            </w:r>
          </w:p>
        </w:tc>
        <w:tc>
          <w:tcPr>
            <w:tcW w:w="2503" w:type="pct"/>
          </w:tcPr>
          <w:p w:rsidR="00BF4A3F" w:rsidRPr="00BF4A3F" w:rsidRDefault="00BF4A3F" w:rsidP="00BF4A3F">
            <w:pPr>
              <w:rPr>
                <w:rFonts w:eastAsiaTheme="minorEastAsia"/>
                <w:color w:val="000000"/>
              </w:rPr>
            </w:pPr>
            <w:r w:rsidRPr="00BF4A3F">
              <w:rPr>
                <w:rFonts w:eastAsia="Calibri"/>
              </w:rPr>
              <w:t>Το ψηφιακό περιεχόμενο των εφαρμογών θα βασισθεί σε κείμενα και εποπτικό υλικό που θα παραδώσει ο Ανάδοχος (βλ. προδιαγραφές περιεχομένου στο Παράρτημα ΙΙ)</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2" w:type="pct"/>
          </w:tcPr>
          <w:p w:rsidR="00BF4A3F" w:rsidRPr="00BF4A3F" w:rsidRDefault="00BF4A3F" w:rsidP="00BF4A3F">
            <w:pPr>
              <w:rPr>
                <w:rFonts w:eastAsiaTheme="minorEastAsia"/>
                <w:color w:val="000000"/>
              </w:rPr>
            </w:pPr>
            <w:r w:rsidRPr="00BF4A3F">
              <w:rPr>
                <w:rFonts w:eastAsiaTheme="minorEastAsia"/>
                <w:color w:val="000000"/>
              </w:rPr>
              <w:t> </w:t>
            </w:r>
          </w:p>
        </w:tc>
        <w:tc>
          <w:tcPr>
            <w:tcW w:w="972"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6F4193">
        <w:trPr>
          <w:trHeight w:val="735"/>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Α.2</w:t>
            </w:r>
          </w:p>
        </w:tc>
        <w:tc>
          <w:tcPr>
            <w:tcW w:w="2503" w:type="pct"/>
          </w:tcPr>
          <w:p w:rsidR="00BF4A3F" w:rsidRPr="00BF4A3F" w:rsidRDefault="00BF4A3F" w:rsidP="00BF4A3F">
            <w:pPr>
              <w:rPr>
                <w:rFonts w:eastAsiaTheme="minorEastAsia"/>
                <w:color w:val="000000"/>
              </w:rPr>
            </w:pPr>
            <w:r w:rsidRPr="00BF4A3F">
              <w:rPr>
                <w:rFonts w:eastAsia="Calibri"/>
              </w:rPr>
              <w:t xml:space="preserve">Η παραγωγή και η εγκατάσταση του λογισμικού θα είναι συμβατές με τον εξοπλισμό των συστημάτων (όπως περιγράφεται αναλυτικά στο Παράρτημα </w:t>
            </w:r>
            <w:r w:rsidRPr="00BF4A3F">
              <w:rPr>
                <w:rFonts w:eastAsia="Calibri"/>
                <w:lang w:val="en-US"/>
              </w:rPr>
              <w:t>V</w:t>
            </w:r>
            <w:r w:rsidRPr="00BF4A3F">
              <w:rPr>
                <w:rFonts w:eastAsia="Calibri"/>
              </w:rPr>
              <w:t>), τον οποίο θα προμηθευτεί ο Ανάδοχος.</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2" w:type="pct"/>
          </w:tcPr>
          <w:p w:rsidR="00BF4A3F" w:rsidRPr="00BF4A3F" w:rsidRDefault="00BF4A3F" w:rsidP="00BF4A3F">
            <w:pPr>
              <w:jc w:val="center"/>
              <w:rPr>
                <w:rFonts w:eastAsiaTheme="minorEastAsia"/>
                <w:color w:val="000000"/>
              </w:rPr>
            </w:pPr>
            <w:r w:rsidRPr="00BF4A3F">
              <w:rPr>
                <w:rFonts w:eastAsiaTheme="minorEastAsia"/>
                <w:color w:val="000000"/>
              </w:rPr>
              <w:t> </w:t>
            </w:r>
          </w:p>
        </w:tc>
        <w:tc>
          <w:tcPr>
            <w:tcW w:w="972" w:type="pct"/>
          </w:tcPr>
          <w:p w:rsidR="00BF4A3F" w:rsidRPr="00BF4A3F" w:rsidRDefault="00BF4A3F" w:rsidP="00BF4A3F">
            <w:pPr>
              <w:jc w:val="center"/>
              <w:rPr>
                <w:rFonts w:eastAsiaTheme="minorEastAsia"/>
                <w:color w:val="000000"/>
              </w:rPr>
            </w:pPr>
            <w:r w:rsidRPr="00BF4A3F">
              <w:rPr>
                <w:rFonts w:eastAsiaTheme="minorEastAsia"/>
                <w:color w:val="000000"/>
              </w:rPr>
              <w:t> </w:t>
            </w:r>
          </w:p>
        </w:tc>
      </w:tr>
      <w:tr w:rsidR="00BF4A3F" w:rsidRPr="00BF4A3F" w:rsidTr="006F4193">
        <w:trPr>
          <w:trHeight w:val="735"/>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Α.3</w:t>
            </w:r>
          </w:p>
        </w:tc>
        <w:tc>
          <w:tcPr>
            <w:tcW w:w="2503" w:type="pct"/>
          </w:tcPr>
          <w:p w:rsidR="00BF4A3F" w:rsidRPr="00BF4A3F" w:rsidRDefault="00BF4A3F" w:rsidP="00BF4A3F">
            <w:pPr>
              <w:rPr>
                <w:rFonts w:eastAsiaTheme="minorEastAsia"/>
              </w:rPr>
            </w:pPr>
            <w:r w:rsidRPr="00BF4A3F">
              <w:rPr>
                <w:rFonts w:eastAsiaTheme="minorEastAsia"/>
              </w:rPr>
              <w:t>Ο Ανάδοχος υποχρεούται να παράσχει:</w:t>
            </w:r>
          </w:p>
          <w:p w:rsidR="00BF4A3F" w:rsidRPr="00BF4A3F" w:rsidRDefault="00BF4A3F" w:rsidP="00BF4A3F">
            <w:pPr>
              <w:rPr>
                <w:rFonts w:eastAsiaTheme="minorEastAsia"/>
              </w:rPr>
            </w:pPr>
            <w:r w:rsidRPr="00BF4A3F">
              <w:rPr>
                <w:rFonts w:eastAsiaTheme="minorEastAsia"/>
              </w:rPr>
              <w:t xml:space="preserve">α. δέκα (10) ώρες εκπαίδευση σε έξι (6) χρήστες των Συστημάτων </w:t>
            </w:r>
          </w:p>
          <w:p w:rsidR="00BF4A3F" w:rsidRPr="00BF4A3F" w:rsidRDefault="00BF4A3F" w:rsidP="00BF4A3F">
            <w:pPr>
              <w:rPr>
                <w:rFonts w:eastAsiaTheme="minorEastAsia"/>
                <w:color w:val="000000"/>
                <w:highlight w:val="yellow"/>
              </w:rPr>
            </w:pPr>
            <w:r w:rsidRPr="00BF4A3F">
              <w:rPr>
                <w:rFonts w:eastAsiaTheme="minorEastAsia"/>
              </w:rPr>
              <w:t>β. Εικονογραφημένο εγχειρίδιο χρήσης  των Συστημάτων (</w:t>
            </w:r>
            <w:r w:rsidRPr="00BF4A3F">
              <w:rPr>
                <w:rFonts w:eastAsiaTheme="minorEastAsia"/>
                <w:lang w:val="en-US"/>
              </w:rPr>
              <w:t>manual</w:t>
            </w:r>
            <w:r w:rsidRPr="00BF4A3F">
              <w:rPr>
                <w:rFonts w:eastAsiaTheme="minorEastAsia"/>
              </w:rPr>
              <w:t>)</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2" w:type="pct"/>
          </w:tcPr>
          <w:p w:rsidR="00BF4A3F" w:rsidRPr="00BF4A3F" w:rsidRDefault="00BF4A3F" w:rsidP="00BF4A3F">
            <w:pPr>
              <w:jc w:val="center"/>
              <w:rPr>
                <w:rFonts w:eastAsiaTheme="minorEastAsia"/>
                <w:color w:val="000000"/>
              </w:rPr>
            </w:pPr>
            <w:r w:rsidRPr="00BF4A3F">
              <w:rPr>
                <w:rFonts w:eastAsiaTheme="minorEastAsia"/>
                <w:color w:val="000000"/>
              </w:rPr>
              <w:t> </w:t>
            </w:r>
          </w:p>
        </w:tc>
        <w:tc>
          <w:tcPr>
            <w:tcW w:w="972" w:type="pct"/>
          </w:tcPr>
          <w:p w:rsidR="00BF4A3F" w:rsidRPr="00BF4A3F" w:rsidRDefault="00BF4A3F" w:rsidP="00BF4A3F">
            <w:pPr>
              <w:jc w:val="center"/>
              <w:rPr>
                <w:rFonts w:eastAsiaTheme="minorEastAsia"/>
                <w:color w:val="000000"/>
              </w:rPr>
            </w:pPr>
            <w:r w:rsidRPr="00BF4A3F">
              <w:rPr>
                <w:rFonts w:eastAsiaTheme="minorEastAsia"/>
                <w:color w:val="000000"/>
              </w:rPr>
              <w:t> </w:t>
            </w:r>
          </w:p>
        </w:tc>
      </w:tr>
      <w:tr w:rsidR="00BF4A3F" w:rsidRPr="00BF4A3F" w:rsidTr="006F4193">
        <w:trPr>
          <w:trHeight w:val="513"/>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Α.4</w:t>
            </w:r>
          </w:p>
        </w:tc>
        <w:tc>
          <w:tcPr>
            <w:tcW w:w="2503" w:type="pct"/>
          </w:tcPr>
          <w:p w:rsidR="00BF4A3F" w:rsidRPr="00BF4A3F" w:rsidRDefault="00BF4A3F" w:rsidP="00BF4A3F">
            <w:pPr>
              <w:rPr>
                <w:rFonts w:eastAsiaTheme="minorEastAsia"/>
                <w:color w:val="000000"/>
              </w:rPr>
            </w:pPr>
            <w:r w:rsidRPr="00BF4A3F">
              <w:rPr>
                <w:rFonts w:eastAsiaTheme="minorEastAsia"/>
              </w:rPr>
              <w:t>Οι εφαρμογές θα παραδοθούν σε λειτουργία και σε αντίγραφα ασφαλείας (</w:t>
            </w:r>
            <w:r w:rsidRPr="00BF4A3F">
              <w:rPr>
                <w:rFonts w:eastAsiaTheme="minorEastAsia"/>
                <w:lang w:val="en-US"/>
              </w:rPr>
              <w:t>back</w:t>
            </w:r>
            <w:r w:rsidRPr="00BF4A3F">
              <w:rPr>
                <w:rFonts w:eastAsiaTheme="minorEastAsia"/>
              </w:rPr>
              <w:t>-</w:t>
            </w:r>
            <w:r w:rsidRPr="00BF4A3F">
              <w:rPr>
                <w:rFonts w:eastAsiaTheme="minorEastAsia"/>
                <w:lang w:val="en-US"/>
              </w:rPr>
              <w:t>up</w:t>
            </w:r>
            <w:r w:rsidRPr="00BF4A3F">
              <w:rPr>
                <w:rFonts w:eastAsiaTheme="minorEastAsia"/>
              </w:rPr>
              <w:t>).</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2" w:type="pct"/>
          </w:tcPr>
          <w:p w:rsidR="00BF4A3F" w:rsidRPr="00BF4A3F" w:rsidRDefault="00BF4A3F" w:rsidP="00BF4A3F">
            <w:pPr>
              <w:jc w:val="center"/>
              <w:rPr>
                <w:rFonts w:eastAsiaTheme="minorEastAsia"/>
                <w:color w:val="000000"/>
              </w:rPr>
            </w:pPr>
          </w:p>
        </w:tc>
        <w:tc>
          <w:tcPr>
            <w:tcW w:w="972"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6F4193">
        <w:trPr>
          <w:trHeight w:val="466"/>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Α.5</w:t>
            </w:r>
          </w:p>
        </w:tc>
        <w:tc>
          <w:tcPr>
            <w:tcW w:w="2503" w:type="pct"/>
          </w:tcPr>
          <w:p w:rsidR="00BF4A3F" w:rsidRPr="00BF4A3F" w:rsidRDefault="00BF4A3F" w:rsidP="00BF4A3F">
            <w:pPr>
              <w:rPr>
                <w:rFonts w:eastAsiaTheme="minorEastAsia"/>
              </w:rPr>
            </w:pPr>
            <w:r w:rsidRPr="00BF4A3F">
              <w:rPr>
                <w:rFonts w:eastAsiaTheme="minorEastAsia"/>
              </w:rPr>
              <w:t>Η ελάχιστη ζητούμενη Περίοδος Εγγύησης και δωρεάν παροχής από την Οριστική Παραλαβή του Έργου.</w:t>
            </w:r>
          </w:p>
        </w:tc>
        <w:tc>
          <w:tcPr>
            <w:tcW w:w="447" w:type="pct"/>
            <w:noWrap/>
          </w:tcPr>
          <w:p w:rsidR="00BF4A3F" w:rsidRPr="00BF4A3F" w:rsidRDefault="00BF4A3F" w:rsidP="00BF4A3F">
            <w:pPr>
              <w:jc w:val="center"/>
              <w:rPr>
                <w:rFonts w:eastAsiaTheme="minorEastAsia"/>
                <w:color w:val="000000"/>
              </w:rPr>
            </w:pPr>
            <w:r w:rsidRPr="00BF4A3F">
              <w:rPr>
                <w:rFonts w:eastAsiaTheme="minorEastAsia"/>
                <w:color w:val="000000"/>
              </w:rPr>
              <w:t>2 έτη</w:t>
            </w:r>
          </w:p>
        </w:tc>
        <w:tc>
          <w:tcPr>
            <w:tcW w:w="672" w:type="pct"/>
            <w:noWrap/>
          </w:tcPr>
          <w:p w:rsidR="00BF4A3F" w:rsidRPr="00BF4A3F" w:rsidRDefault="00BF4A3F" w:rsidP="00BF4A3F">
            <w:pPr>
              <w:jc w:val="center"/>
              <w:rPr>
                <w:rFonts w:eastAsiaTheme="minorEastAsia"/>
                <w:color w:val="000000"/>
              </w:rPr>
            </w:pPr>
            <w:r w:rsidRPr="00BF4A3F">
              <w:rPr>
                <w:rFonts w:eastAsiaTheme="minorEastAsia"/>
                <w:color w:val="000000"/>
              </w:rPr>
              <w:t> </w:t>
            </w:r>
          </w:p>
        </w:tc>
        <w:tc>
          <w:tcPr>
            <w:tcW w:w="972" w:type="pct"/>
            <w:noWrap/>
          </w:tcPr>
          <w:p w:rsidR="00BF4A3F" w:rsidRPr="00BF4A3F" w:rsidRDefault="00BF4A3F" w:rsidP="00BF4A3F">
            <w:pPr>
              <w:jc w:val="center"/>
              <w:rPr>
                <w:rFonts w:eastAsiaTheme="minorEastAsia"/>
                <w:color w:val="000000"/>
              </w:rPr>
            </w:pPr>
            <w:r w:rsidRPr="00BF4A3F">
              <w:rPr>
                <w:rFonts w:eastAsiaTheme="minorEastAsia"/>
                <w:color w:val="000000"/>
              </w:rPr>
              <w:t> </w:t>
            </w:r>
          </w:p>
        </w:tc>
      </w:tr>
      <w:tr w:rsidR="00BF4A3F" w:rsidRPr="00BF4A3F" w:rsidTr="006F4193">
        <w:trPr>
          <w:trHeight w:val="607"/>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Α.6</w:t>
            </w:r>
          </w:p>
        </w:tc>
        <w:tc>
          <w:tcPr>
            <w:tcW w:w="2503" w:type="pct"/>
          </w:tcPr>
          <w:p w:rsidR="00BF4A3F" w:rsidRPr="00BF4A3F" w:rsidRDefault="00BF4A3F" w:rsidP="00BF4A3F">
            <w:pPr>
              <w:rPr>
                <w:rFonts w:eastAsiaTheme="minorEastAsia"/>
              </w:rPr>
            </w:pPr>
            <w:r w:rsidRPr="00BF4A3F">
              <w:rPr>
                <w:rFonts w:eastAsiaTheme="minorEastAsia"/>
              </w:rPr>
              <w:t>Περιγραφή υπηρεσιών εξυπηρέτησης (SERVICE) μετά την Οριστική Παραλαβή του Έργου  και τεχνικής βοήθειας κατά την Περίοδο Εγγύησης του Έργου.</w:t>
            </w:r>
          </w:p>
        </w:tc>
        <w:tc>
          <w:tcPr>
            <w:tcW w:w="447" w:type="pct"/>
            <w:noWrap/>
          </w:tcPr>
          <w:p w:rsidR="00BF4A3F" w:rsidRPr="00BF4A3F" w:rsidRDefault="00BF4A3F" w:rsidP="00BF4A3F">
            <w:pPr>
              <w:jc w:val="center"/>
              <w:rPr>
                <w:rFonts w:eastAsiaTheme="minorEastAsia"/>
                <w:color w:val="000000"/>
                <w:lang w:val="en-US"/>
              </w:rPr>
            </w:pPr>
            <w:r w:rsidRPr="00BF4A3F">
              <w:rPr>
                <w:rFonts w:eastAsiaTheme="minorEastAsia"/>
                <w:color w:val="000000"/>
                <w:lang w:val="en-US"/>
              </w:rPr>
              <w:t>NAI</w:t>
            </w:r>
          </w:p>
        </w:tc>
        <w:tc>
          <w:tcPr>
            <w:tcW w:w="672" w:type="pct"/>
            <w:noWrap/>
          </w:tcPr>
          <w:p w:rsidR="00BF4A3F" w:rsidRPr="00BF4A3F" w:rsidRDefault="00BF4A3F" w:rsidP="00BF4A3F">
            <w:pPr>
              <w:jc w:val="center"/>
              <w:rPr>
                <w:rFonts w:eastAsiaTheme="minorEastAsia"/>
                <w:color w:val="000000"/>
              </w:rPr>
            </w:pPr>
          </w:p>
        </w:tc>
        <w:tc>
          <w:tcPr>
            <w:tcW w:w="972" w:type="pct"/>
            <w:noWrap/>
          </w:tcPr>
          <w:p w:rsidR="00BF4A3F" w:rsidRPr="00BF4A3F" w:rsidRDefault="00BF4A3F" w:rsidP="00BF4A3F">
            <w:pPr>
              <w:jc w:val="center"/>
              <w:rPr>
                <w:rFonts w:eastAsiaTheme="minorEastAsia"/>
                <w:color w:val="000000"/>
              </w:rPr>
            </w:pPr>
          </w:p>
        </w:tc>
      </w:tr>
      <w:tr w:rsidR="00BF4A3F" w:rsidRPr="00BF4A3F" w:rsidTr="006F4193">
        <w:trPr>
          <w:trHeight w:val="283"/>
        </w:trPr>
        <w:tc>
          <w:tcPr>
            <w:tcW w:w="406" w:type="pct"/>
            <w:shd w:val="clear" w:color="auto" w:fill="D9D9D9" w:themeFill="background1" w:themeFillShade="D9"/>
          </w:tcPr>
          <w:p w:rsidR="00BF4A3F" w:rsidRPr="00BF4A3F" w:rsidRDefault="00BF4A3F" w:rsidP="00BF4A3F">
            <w:pPr>
              <w:jc w:val="center"/>
              <w:rPr>
                <w:rFonts w:eastAsiaTheme="minorEastAsia"/>
                <w:color w:val="000000"/>
              </w:rPr>
            </w:pPr>
            <w:r w:rsidRPr="00BF4A3F">
              <w:rPr>
                <w:rFonts w:eastAsiaTheme="minorEastAsia"/>
                <w:color w:val="000000"/>
              </w:rPr>
              <w:t> </w:t>
            </w:r>
          </w:p>
        </w:tc>
        <w:tc>
          <w:tcPr>
            <w:tcW w:w="2503" w:type="pct"/>
            <w:shd w:val="clear" w:color="auto" w:fill="D9D9D9" w:themeFill="background1" w:themeFillShade="D9"/>
          </w:tcPr>
          <w:p w:rsidR="00BF4A3F" w:rsidRPr="00BF4A3F" w:rsidRDefault="00BF4A3F" w:rsidP="00BF4A3F">
            <w:pPr>
              <w:rPr>
                <w:rFonts w:eastAsiaTheme="minorEastAsia"/>
                <w:b/>
                <w:bCs/>
                <w:color w:val="000000"/>
              </w:rPr>
            </w:pPr>
            <w:r w:rsidRPr="00BF4A3F">
              <w:rPr>
                <w:rFonts w:eastAsiaTheme="minorEastAsia"/>
                <w:b/>
                <w:bCs/>
                <w:color w:val="000000"/>
              </w:rPr>
              <w:t>ΕΓΚΑΤΑΣΤΑΣΗ ΔΙΑΔΡΑΣΤΙΚΩΝ ΣΥΣΤΗΜΑΤΩΝ</w:t>
            </w:r>
          </w:p>
        </w:tc>
        <w:tc>
          <w:tcPr>
            <w:tcW w:w="447" w:type="pct"/>
            <w:shd w:val="clear" w:color="auto" w:fill="D9D9D9" w:themeFill="background1" w:themeFillShade="D9"/>
          </w:tcPr>
          <w:p w:rsidR="00BF4A3F" w:rsidRPr="00BF4A3F" w:rsidRDefault="00BF4A3F" w:rsidP="00BF4A3F">
            <w:pPr>
              <w:jc w:val="center"/>
              <w:rPr>
                <w:rFonts w:eastAsiaTheme="minorEastAsia"/>
                <w:color w:val="000000"/>
              </w:rPr>
            </w:pPr>
            <w:r w:rsidRPr="00BF4A3F">
              <w:rPr>
                <w:rFonts w:eastAsiaTheme="minorEastAsia"/>
                <w:color w:val="000000"/>
              </w:rPr>
              <w:t> </w:t>
            </w:r>
          </w:p>
        </w:tc>
        <w:tc>
          <w:tcPr>
            <w:tcW w:w="672" w:type="pct"/>
            <w:shd w:val="clear" w:color="auto" w:fill="D9D9D9" w:themeFill="background1" w:themeFillShade="D9"/>
          </w:tcPr>
          <w:p w:rsidR="00BF4A3F" w:rsidRPr="00BF4A3F" w:rsidRDefault="00BF4A3F" w:rsidP="00BF4A3F">
            <w:pPr>
              <w:rPr>
                <w:rFonts w:eastAsiaTheme="minorEastAsia"/>
                <w:color w:val="000000"/>
              </w:rPr>
            </w:pPr>
            <w:r w:rsidRPr="00BF4A3F">
              <w:rPr>
                <w:rFonts w:eastAsiaTheme="minorEastAsia"/>
                <w:color w:val="000000"/>
              </w:rPr>
              <w:t> </w:t>
            </w:r>
          </w:p>
        </w:tc>
        <w:tc>
          <w:tcPr>
            <w:tcW w:w="972" w:type="pct"/>
            <w:shd w:val="clear" w:color="auto" w:fill="D9D9D9" w:themeFill="background1" w:themeFillShade="D9"/>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6F4193">
        <w:trPr>
          <w:trHeight w:val="607"/>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Α.7</w:t>
            </w:r>
          </w:p>
        </w:tc>
        <w:tc>
          <w:tcPr>
            <w:tcW w:w="2503" w:type="pct"/>
          </w:tcPr>
          <w:p w:rsidR="00BF4A3F" w:rsidRPr="00BF4A3F" w:rsidRDefault="00BF4A3F" w:rsidP="00BF4A3F">
            <w:pPr>
              <w:rPr>
                <w:rFonts w:eastAsiaTheme="minorEastAsia"/>
              </w:rPr>
            </w:pPr>
            <w:r w:rsidRPr="00BF4A3F">
              <w:rPr>
                <w:rFonts w:eastAsiaTheme="minorEastAsia"/>
              </w:rPr>
              <w:t xml:space="preserve">Το υπό προμήθεια λογισμικό θα πρέπει να εγκατασταθεί στον εξοπλισμό που θα παρέχει ο Ανάδοχος.  Τα </w:t>
            </w:r>
            <w:proofErr w:type="spellStart"/>
            <w:r w:rsidRPr="00BF4A3F">
              <w:rPr>
                <w:rFonts w:eastAsiaTheme="minorEastAsia"/>
              </w:rPr>
              <w:t>διαδραστικά</w:t>
            </w:r>
            <w:proofErr w:type="spellEnd"/>
            <w:r w:rsidRPr="00BF4A3F">
              <w:rPr>
                <w:rFonts w:eastAsiaTheme="minorEastAsia"/>
              </w:rPr>
              <w:t xml:space="preserve"> συστήματα  θα πρέπει να ενσωματωθούν  στους προβλεπόμενους χώρους με  τρόπο καλαίσθητο και σύμφωνα με τις υποδείξεις και προδιαγραφές της Αναθέτουσας Αρχής.</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2" w:type="pct"/>
          </w:tcPr>
          <w:p w:rsidR="00BF4A3F" w:rsidRPr="00BF4A3F" w:rsidRDefault="00BF4A3F" w:rsidP="00BF4A3F">
            <w:pPr>
              <w:rPr>
                <w:rFonts w:eastAsiaTheme="minorEastAsia"/>
                <w:color w:val="000000"/>
              </w:rPr>
            </w:pPr>
            <w:r w:rsidRPr="00BF4A3F">
              <w:rPr>
                <w:rFonts w:eastAsiaTheme="minorEastAsia"/>
                <w:color w:val="000000"/>
              </w:rPr>
              <w:t> </w:t>
            </w:r>
          </w:p>
        </w:tc>
        <w:tc>
          <w:tcPr>
            <w:tcW w:w="972"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6F4193">
        <w:trPr>
          <w:trHeight w:val="495"/>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Α.8</w:t>
            </w:r>
          </w:p>
        </w:tc>
        <w:tc>
          <w:tcPr>
            <w:tcW w:w="2503" w:type="pct"/>
          </w:tcPr>
          <w:p w:rsidR="00BF4A3F" w:rsidRPr="00BF4A3F" w:rsidRDefault="00BF4A3F" w:rsidP="00BF4A3F">
            <w:pPr>
              <w:rPr>
                <w:rFonts w:eastAsiaTheme="minorEastAsia"/>
              </w:rPr>
            </w:pPr>
            <w:r w:rsidRPr="00BF4A3F">
              <w:rPr>
                <w:rFonts w:eastAsiaTheme="minorEastAsia"/>
              </w:rPr>
              <w:t xml:space="preserve">Όπου απαιτείται, θα υλοποιηθούν επιπλέον κατάλληλες κατασκευές, καθώς ο τεχνολογικός εξοπλισμός (υπολογιστές, καλώδια, UPS, κλπ.) θα πρέπει να μην είναι ορατός και </w:t>
            </w:r>
            <w:proofErr w:type="spellStart"/>
            <w:r w:rsidRPr="00BF4A3F">
              <w:rPr>
                <w:rFonts w:eastAsiaTheme="minorEastAsia"/>
              </w:rPr>
              <w:t>προσβάσιμος</w:t>
            </w:r>
            <w:proofErr w:type="spellEnd"/>
            <w:r w:rsidRPr="00BF4A3F">
              <w:rPr>
                <w:rFonts w:eastAsiaTheme="minorEastAsia"/>
              </w:rPr>
              <w:t xml:space="preserve"> στους επισκέπτες του χώρου. </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2" w:type="pct"/>
          </w:tcPr>
          <w:p w:rsidR="00BF4A3F" w:rsidRPr="00BF4A3F" w:rsidRDefault="00BF4A3F" w:rsidP="00BF4A3F">
            <w:pPr>
              <w:rPr>
                <w:rFonts w:eastAsiaTheme="minorEastAsia"/>
                <w:color w:val="000000"/>
              </w:rPr>
            </w:pPr>
            <w:r w:rsidRPr="00BF4A3F">
              <w:rPr>
                <w:rFonts w:eastAsiaTheme="minorEastAsia"/>
                <w:color w:val="000000"/>
              </w:rPr>
              <w:t> </w:t>
            </w:r>
          </w:p>
        </w:tc>
        <w:tc>
          <w:tcPr>
            <w:tcW w:w="972" w:type="pct"/>
          </w:tcPr>
          <w:p w:rsidR="00BF4A3F" w:rsidRPr="00BF4A3F" w:rsidRDefault="00BF4A3F" w:rsidP="00BF4A3F">
            <w:pPr>
              <w:rPr>
                <w:rFonts w:eastAsiaTheme="minorEastAsia"/>
                <w:color w:val="000000"/>
              </w:rPr>
            </w:pPr>
            <w:r w:rsidRPr="00BF4A3F">
              <w:rPr>
                <w:rFonts w:eastAsiaTheme="minorEastAsia"/>
                <w:color w:val="000000"/>
              </w:rPr>
              <w:t> </w:t>
            </w:r>
          </w:p>
        </w:tc>
      </w:tr>
      <w:tr w:rsidR="00BF4A3F" w:rsidRPr="00BF4A3F" w:rsidTr="006F4193">
        <w:trPr>
          <w:trHeight w:val="495"/>
        </w:trPr>
        <w:tc>
          <w:tcPr>
            <w:tcW w:w="406" w:type="pct"/>
          </w:tcPr>
          <w:p w:rsidR="00BF4A3F" w:rsidRPr="00BF4A3F" w:rsidRDefault="00BF4A3F" w:rsidP="00BF4A3F">
            <w:pPr>
              <w:jc w:val="center"/>
              <w:rPr>
                <w:rFonts w:eastAsiaTheme="minorEastAsia"/>
                <w:color w:val="000000"/>
              </w:rPr>
            </w:pPr>
            <w:r w:rsidRPr="00BF4A3F">
              <w:rPr>
                <w:rFonts w:eastAsiaTheme="minorEastAsia"/>
                <w:color w:val="000000"/>
              </w:rPr>
              <w:t>Α.9</w:t>
            </w:r>
          </w:p>
        </w:tc>
        <w:tc>
          <w:tcPr>
            <w:tcW w:w="2503" w:type="pct"/>
          </w:tcPr>
          <w:p w:rsidR="00BF4A3F" w:rsidRPr="00BF4A3F" w:rsidRDefault="00BF4A3F" w:rsidP="00BF4A3F">
            <w:pPr>
              <w:rPr>
                <w:rFonts w:eastAsiaTheme="minorEastAsia"/>
              </w:rPr>
            </w:pPr>
            <w:r w:rsidRPr="00BF4A3F">
              <w:rPr>
                <w:rFonts w:eastAsiaTheme="minorEastAsia"/>
              </w:rPr>
              <w:t xml:space="preserve">Κατά τη διάρκεια εργασιών για την ολοκλήρωση των </w:t>
            </w:r>
            <w:proofErr w:type="spellStart"/>
            <w:r w:rsidRPr="00BF4A3F">
              <w:rPr>
                <w:rFonts w:eastAsiaTheme="minorEastAsia"/>
              </w:rPr>
              <w:t>διαδραστικών</w:t>
            </w:r>
            <w:proofErr w:type="spellEnd"/>
            <w:r w:rsidRPr="00BF4A3F">
              <w:rPr>
                <w:rFonts w:eastAsiaTheme="minorEastAsia"/>
              </w:rPr>
              <w:t xml:space="preserve"> συστημάτων θα ακολουθηθούν κατ’ ελάχιστο οι τεχνικές προδιαγραφές που περιγράφονται στο Παράρτημα </w:t>
            </w:r>
            <w:r w:rsidRPr="00BF4A3F">
              <w:rPr>
                <w:rFonts w:eastAsiaTheme="minorEastAsia"/>
                <w:lang w:val="en-US"/>
              </w:rPr>
              <w:t>IV</w:t>
            </w:r>
            <w:r w:rsidRPr="00BF4A3F">
              <w:rPr>
                <w:rFonts w:eastAsiaTheme="minorEastAsia"/>
              </w:rPr>
              <w:t>.</w:t>
            </w:r>
          </w:p>
        </w:tc>
        <w:tc>
          <w:tcPr>
            <w:tcW w:w="447"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2" w:type="pct"/>
          </w:tcPr>
          <w:p w:rsidR="00BF4A3F" w:rsidRPr="00BF4A3F" w:rsidRDefault="00BF4A3F" w:rsidP="00BF4A3F">
            <w:pPr>
              <w:rPr>
                <w:rFonts w:eastAsiaTheme="minorEastAsia"/>
                <w:color w:val="000000"/>
              </w:rPr>
            </w:pPr>
          </w:p>
        </w:tc>
        <w:tc>
          <w:tcPr>
            <w:tcW w:w="972" w:type="pct"/>
          </w:tcPr>
          <w:p w:rsidR="00BF4A3F" w:rsidRPr="00BF4A3F" w:rsidRDefault="00BF4A3F" w:rsidP="00BF4A3F">
            <w:pPr>
              <w:rPr>
                <w:rFonts w:eastAsiaTheme="minorEastAsia"/>
                <w:color w:val="000000"/>
              </w:rPr>
            </w:pPr>
          </w:p>
        </w:tc>
      </w:tr>
    </w:tbl>
    <w:p w:rsidR="00BF4A3F" w:rsidRDefault="00BF4A3F">
      <w:r>
        <w:br w:type="page"/>
      </w:r>
    </w:p>
    <w:tbl>
      <w:tblPr>
        <w:tblStyle w:val="12"/>
        <w:tblpPr w:leftFromText="180" w:rightFromText="180" w:vertAnchor="text" w:tblpX="-178" w:tblpY="1"/>
        <w:tblW w:w="5084" w:type="pct"/>
        <w:tblLayout w:type="fixed"/>
        <w:tblLook w:val="0000" w:firstRow="0" w:lastRow="0" w:firstColumn="0" w:lastColumn="0" w:noHBand="0" w:noVBand="0"/>
      </w:tblPr>
      <w:tblGrid>
        <w:gridCol w:w="680"/>
        <w:gridCol w:w="4110"/>
        <w:gridCol w:w="1328"/>
        <w:gridCol w:w="1198"/>
        <w:gridCol w:w="1610"/>
      </w:tblGrid>
      <w:tr w:rsidR="00BF4A3F" w:rsidRPr="00BF4A3F" w:rsidTr="006F4193">
        <w:trPr>
          <w:trHeight w:val="556"/>
        </w:trPr>
        <w:tc>
          <w:tcPr>
            <w:tcW w:w="381" w:type="pct"/>
            <w:shd w:val="clear" w:color="auto" w:fill="D9D9D9" w:themeFill="background1" w:themeFillShade="D9"/>
            <w:noWrap/>
          </w:tcPr>
          <w:p w:rsidR="00BF4A3F" w:rsidRPr="00BF4A3F" w:rsidRDefault="00BF4A3F" w:rsidP="00BF4A3F">
            <w:pPr>
              <w:shd w:val="clear" w:color="auto" w:fill="D9D9D9" w:themeFill="background1" w:themeFillShade="D9"/>
              <w:jc w:val="center"/>
              <w:rPr>
                <w:rFonts w:eastAsiaTheme="minorEastAsia"/>
                <w:b/>
                <w:bCs/>
                <w:color w:val="000000"/>
              </w:rPr>
            </w:pPr>
            <w:r w:rsidRPr="00BF4A3F">
              <w:rPr>
                <w:rFonts w:eastAsiaTheme="minorEastAsia"/>
                <w:b/>
                <w:bCs/>
                <w:color w:val="000000"/>
              </w:rPr>
              <w:lastRenderedPageBreak/>
              <w:t>Β.</w:t>
            </w:r>
          </w:p>
        </w:tc>
        <w:tc>
          <w:tcPr>
            <w:tcW w:w="4619" w:type="pct"/>
            <w:gridSpan w:val="4"/>
            <w:shd w:val="clear" w:color="auto" w:fill="D9D9D9" w:themeFill="background1" w:themeFillShade="D9"/>
          </w:tcPr>
          <w:p w:rsidR="00BF4A3F" w:rsidRPr="00BF4A3F" w:rsidRDefault="00BF4A3F" w:rsidP="00BF4A3F">
            <w:pPr>
              <w:shd w:val="clear" w:color="auto" w:fill="D9D9D9" w:themeFill="background1" w:themeFillShade="D9"/>
              <w:jc w:val="center"/>
              <w:rPr>
                <w:rFonts w:eastAsiaTheme="minorEastAsia"/>
                <w:b/>
                <w:bCs/>
                <w:color w:val="000000"/>
              </w:rPr>
            </w:pPr>
            <w:r w:rsidRPr="00BF4A3F">
              <w:rPr>
                <w:rFonts w:eastAsiaTheme="minorEastAsia"/>
                <w:b/>
                <w:bCs/>
                <w:color w:val="000000"/>
              </w:rPr>
              <w:t>ΑΝΑΠΤΥΞΗ ΛΟΓΙΣΜΙΚΟΥ </w:t>
            </w:r>
          </w:p>
        </w:tc>
      </w:tr>
      <w:tr w:rsidR="00BF4A3F" w:rsidRPr="00BF4A3F" w:rsidTr="006F4193">
        <w:trPr>
          <w:trHeight w:val="510"/>
        </w:trPr>
        <w:tc>
          <w:tcPr>
            <w:tcW w:w="381" w:type="pct"/>
            <w:shd w:val="clear" w:color="auto" w:fill="D9D9D9" w:themeFill="background1" w:themeFillShade="D9"/>
          </w:tcPr>
          <w:p w:rsidR="00BF4A3F" w:rsidRPr="00BF4A3F" w:rsidRDefault="00BF4A3F" w:rsidP="00BF4A3F">
            <w:pPr>
              <w:shd w:val="clear" w:color="auto" w:fill="D9D9D9" w:themeFill="background1" w:themeFillShade="D9"/>
              <w:jc w:val="center"/>
              <w:rPr>
                <w:rFonts w:eastAsiaTheme="minorEastAsia"/>
                <w:b/>
                <w:bCs/>
                <w:color w:val="000000"/>
              </w:rPr>
            </w:pPr>
            <w:r w:rsidRPr="00BF4A3F">
              <w:rPr>
                <w:rFonts w:eastAsiaTheme="minorEastAsia"/>
                <w:b/>
                <w:bCs/>
                <w:color w:val="000000"/>
              </w:rPr>
              <w:t>α/α</w:t>
            </w:r>
          </w:p>
        </w:tc>
        <w:tc>
          <w:tcPr>
            <w:tcW w:w="2302"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Περιγραφή</w:t>
            </w:r>
          </w:p>
        </w:tc>
        <w:tc>
          <w:tcPr>
            <w:tcW w:w="744"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Υποχρεωτική Απαίτηση</w:t>
            </w:r>
          </w:p>
        </w:tc>
        <w:tc>
          <w:tcPr>
            <w:tcW w:w="671"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Απάντηση Προμηθευτή</w:t>
            </w:r>
          </w:p>
        </w:tc>
        <w:tc>
          <w:tcPr>
            <w:tcW w:w="902" w:type="pct"/>
            <w:shd w:val="clear" w:color="auto" w:fill="D9D9D9" w:themeFill="background1" w:themeFillShade="D9"/>
          </w:tcPr>
          <w:p w:rsidR="00BF4A3F" w:rsidRPr="00BF4A3F" w:rsidRDefault="00BF4A3F" w:rsidP="00BF4A3F">
            <w:pPr>
              <w:jc w:val="center"/>
              <w:rPr>
                <w:rFonts w:eastAsiaTheme="minorEastAsia"/>
                <w:b/>
                <w:bCs/>
                <w:color w:val="000000"/>
              </w:rPr>
            </w:pPr>
            <w:r w:rsidRPr="00BF4A3F">
              <w:rPr>
                <w:rFonts w:eastAsiaTheme="minorEastAsia"/>
                <w:b/>
                <w:bCs/>
                <w:color w:val="000000"/>
              </w:rPr>
              <w:t>Παραπομπές / Σχόλια</w:t>
            </w:r>
          </w:p>
        </w:tc>
      </w:tr>
      <w:tr w:rsidR="00BF4A3F" w:rsidRPr="00BF4A3F" w:rsidTr="006F4193">
        <w:trPr>
          <w:trHeight w:val="432"/>
        </w:trPr>
        <w:tc>
          <w:tcPr>
            <w:tcW w:w="5000" w:type="pct"/>
            <w:gridSpan w:val="5"/>
            <w:shd w:val="clear" w:color="auto" w:fill="D9D9D9" w:themeFill="background1" w:themeFillShade="D9"/>
          </w:tcPr>
          <w:p w:rsidR="00BF4A3F" w:rsidRPr="00BF4A3F" w:rsidRDefault="00BF4A3F" w:rsidP="00BF4A3F">
            <w:pPr>
              <w:shd w:val="clear" w:color="auto" w:fill="D9D9D9" w:themeFill="background1" w:themeFillShade="D9"/>
              <w:rPr>
                <w:rFonts w:eastAsiaTheme="minorEastAsia"/>
                <w:b/>
                <w:color w:val="000000"/>
              </w:rPr>
            </w:pPr>
            <w:r w:rsidRPr="00BF4A3F">
              <w:rPr>
                <w:rFonts w:eastAsiaTheme="minorEastAsia"/>
                <w:b/>
                <w:color w:val="000000"/>
              </w:rPr>
              <w:t>ΓΕΝΙΚΑ</w:t>
            </w: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lang w:val="en-US"/>
              </w:rPr>
              <w:t>B.1</w:t>
            </w:r>
          </w:p>
        </w:tc>
        <w:tc>
          <w:tcPr>
            <w:tcW w:w="2302" w:type="pct"/>
          </w:tcPr>
          <w:p w:rsidR="00BF4A3F" w:rsidRPr="00BF4A3F" w:rsidRDefault="00BF4A3F" w:rsidP="00BF4A3F">
            <w:pPr>
              <w:rPr>
                <w:rFonts w:eastAsiaTheme="minorEastAsia"/>
              </w:rPr>
            </w:pPr>
            <w:r w:rsidRPr="00BF4A3F">
              <w:rPr>
                <w:rFonts w:eastAsiaTheme="minorEastAsia"/>
              </w:rPr>
              <w:t xml:space="preserve">Όλα τα συστήματα υποστηρίζουν τουλάχιστον 2 γλώσσες: Ελληνικά και Αγγλικά  </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lang w:val="en-US"/>
              </w:rPr>
              <w:t>B.2</w:t>
            </w:r>
          </w:p>
        </w:tc>
        <w:tc>
          <w:tcPr>
            <w:tcW w:w="2302" w:type="pct"/>
          </w:tcPr>
          <w:p w:rsidR="00BF4A3F" w:rsidRPr="00BF4A3F" w:rsidRDefault="00BF4A3F" w:rsidP="00BF4A3F">
            <w:pPr>
              <w:rPr>
                <w:rFonts w:eastAsiaTheme="minorEastAsia"/>
              </w:rPr>
            </w:pPr>
            <w:r w:rsidRPr="00BF4A3F">
              <w:rPr>
                <w:rFonts w:eastAsiaTheme="minorEastAsia"/>
              </w:rPr>
              <w:t>Για το Σύστημα Πληροφόρησης Επισκεπτών να υπάρχει η δυνατότητα αυτόματης έναρξης και τερματισμού μέσω:</w:t>
            </w:r>
          </w:p>
        </w:tc>
        <w:tc>
          <w:tcPr>
            <w:tcW w:w="744" w:type="pct"/>
          </w:tcPr>
          <w:p w:rsidR="00BF4A3F" w:rsidRPr="00BF4A3F" w:rsidRDefault="00BF4A3F" w:rsidP="00BF4A3F">
            <w:pPr>
              <w:jc w:val="center"/>
              <w:rPr>
                <w:rFonts w:eastAsiaTheme="minorEastAsia"/>
                <w:color w:val="000000"/>
              </w:rPr>
            </w:pP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366"/>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lang w:val="en-US"/>
              </w:rPr>
              <w:t>B.3</w:t>
            </w:r>
          </w:p>
        </w:tc>
        <w:tc>
          <w:tcPr>
            <w:tcW w:w="2302" w:type="pct"/>
          </w:tcPr>
          <w:p w:rsidR="00BF4A3F" w:rsidRPr="00BF4A3F" w:rsidRDefault="00BF4A3F" w:rsidP="00BF4A3F">
            <w:pPr>
              <w:rPr>
                <w:rFonts w:eastAsiaTheme="minorEastAsia"/>
              </w:rPr>
            </w:pPr>
            <w:r w:rsidRPr="00BF4A3F">
              <w:rPr>
                <w:rFonts w:eastAsiaTheme="minorEastAsia"/>
              </w:rPr>
              <w:t>(α) Χρονοπρογραμματισμού</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273"/>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lang w:val="en-US"/>
              </w:rPr>
              <w:t>B.4</w:t>
            </w:r>
          </w:p>
        </w:tc>
        <w:tc>
          <w:tcPr>
            <w:tcW w:w="2302" w:type="pct"/>
          </w:tcPr>
          <w:p w:rsidR="00BF4A3F" w:rsidRPr="00BF4A3F" w:rsidRDefault="00BF4A3F" w:rsidP="00BF4A3F">
            <w:pPr>
              <w:rPr>
                <w:rFonts w:eastAsiaTheme="minorEastAsia"/>
              </w:rPr>
            </w:pPr>
            <w:r w:rsidRPr="00BF4A3F">
              <w:rPr>
                <w:rFonts w:eastAsiaTheme="minorEastAsia"/>
              </w:rPr>
              <w:t>(β) Τηλεκοντρόλ</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277"/>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lang w:val="en-US"/>
              </w:rPr>
              <w:t>B.5</w:t>
            </w:r>
          </w:p>
        </w:tc>
        <w:tc>
          <w:tcPr>
            <w:tcW w:w="2302" w:type="pct"/>
          </w:tcPr>
          <w:p w:rsidR="00BF4A3F" w:rsidRPr="00BF4A3F" w:rsidRDefault="00BF4A3F" w:rsidP="00BF4A3F">
            <w:pPr>
              <w:rPr>
                <w:rFonts w:eastAsiaTheme="minorEastAsia"/>
              </w:rPr>
            </w:pPr>
            <w:r w:rsidRPr="00BF4A3F">
              <w:rPr>
                <w:rFonts w:eastAsiaTheme="minorEastAsia"/>
              </w:rPr>
              <w:t>(γ) Ιστοσελίδας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550"/>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rPr>
              <w:t>Β.6</w:t>
            </w:r>
          </w:p>
        </w:tc>
        <w:tc>
          <w:tcPr>
            <w:tcW w:w="2302" w:type="pct"/>
          </w:tcPr>
          <w:p w:rsidR="00BF4A3F" w:rsidRPr="00BF4A3F" w:rsidRDefault="00BF4A3F" w:rsidP="00BF4A3F">
            <w:pPr>
              <w:rPr>
                <w:rFonts w:eastAsiaTheme="minorEastAsia"/>
              </w:rPr>
            </w:pPr>
            <w:r w:rsidRPr="00BF4A3F">
              <w:rPr>
                <w:rFonts w:eastAsiaTheme="minorEastAsia"/>
              </w:rPr>
              <w:t>Το ψηφιακό υλικό που θα παραχθεί  θα πρέπει να ακολουθεί τις προδιαγραφές του Παραρτήματος Α</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lang w:val="en-US"/>
              </w:rPr>
              <w:t>NAI</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Β.7</w:t>
            </w:r>
          </w:p>
        </w:tc>
        <w:tc>
          <w:tcPr>
            <w:tcW w:w="2302" w:type="pct"/>
          </w:tcPr>
          <w:p w:rsidR="00BF4A3F" w:rsidRPr="00BF4A3F" w:rsidRDefault="00BF4A3F" w:rsidP="00BF4A3F">
            <w:pPr>
              <w:rPr>
                <w:rFonts w:eastAsiaTheme="minorEastAsia"/>
              </w:rPr>
            </w:pPr>
            <w:r w:rsidRPr="00BF4A3F">
              <w:rPr>
                <w:rFonts w:eastAsiaTheme="minorEastAsia"/>
              </w:rPr>
              <w:t>Το λειτουργικό σύστημα του παρεχόμενου εξοπλισμού θα είναι Windows 10. Σε περίπτωση που το παρεχόμενο λογισμικό απαιτεί την εγκατάσταση έτοιμου λογισμικού τρίτων (π.χ., DBMS) το κόστος του λογισμικού αυτού επιβαρύνει τον Ανάδοχο, ο οποίος θα πρέπει να εξασφαλίσει τις απαραίτητες άδειες χρήσης για αυτό.</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432"/>
        </w:trPr>
        <w:tc>
          <w:tcPr>
            <w:tcW w:w="5000" w:type="pct"/>
            <w:gridSpan w:val="5"/>
            <w:shd w:val="clear" w:color="auto" w:fill="D9D9D9" w:themeFill="background1" w:themeFillShade="D9"/>
          </w:tcPr>
          <w:p w:rsidR="00BF4A3F" w:rsidRPr="00BF4A3F" w:rsidRDefault="00BF4A3F" w:rsidP="00BF4A3F">
            <w:pPr>
              <w:rPr>
                <w:rFonts w:eastAsiaTheme="minorEastAsia"/>
                <w:b/>
                <w:color w:val="000000"/>
              </w:rPr>
            </w:pPr>
            <w:r w:rsidRPr="00BF4A3F">
              <w:rPr>
                <w:rFonts w:eastAsiaTheme="minorEastAsia"/>
                <w:b/>
                <w:color w:val="000000"/>
              </w:rPr>
              <w:t>Σύστημα πληροφόρησης επισκεπτών του Δήμου Ηρακλείου</w:t>
            </w:r>
          </w:p>
        </w:tc>
      </w:tr>
      <w:tr w:rsidR="00BF4A3F" w:rsidRPr="00BF4A3F" w:rsidTr="006F4193">
        <w:trPr>
          <w:trHeight w:val="2400"/>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Β.8</w:t>
            </w:r>
          </w:p>
        </w:tc>
        <w:tc>
          <w:tcPr>
            <w:tcW w:w="2302" w:type="pct"/>
          </w:tcPr>
          <w:p w:rsidR="00BF4A3F" w:rsidRPr="00BF4A3F" w:rsidRDefault="00BF4A3F" w:rsidP="00BF4A3F">
            <w:pPr>
              <w:spacing w:before="120"/>
              <w:rPr>
                <w:rFonts w:eastAsiaTheme="minorEastAsia" w:cstheme="minorHAnsi"/>
              </w:rPr>
            </w:pPr>
            <w:r w:rsidRPr="00BF4A3F">
              <w:rPr>
                <w:rFonts w:eastAsiaTheme="minorEastAsia" w:cstheme="minorHAnsi"/>
              </w:rPr>
              <w:t>Θα υλοποιηθεί σύστημα με δυνατότητα αναπαράστασης πληροφορίας σε χάρτη με δύο παραλλαγές:</w:t>
            </w:r>
          </w:p>
          <w:p w:rsidR="00BF4A3F" w:rsidRPr="00BF4A3F" w:rsidRDefault="00BF4A3F" w:rsidP="00BF4A3F">
            <w:pPr>
              <w:numPr>
                <w:ilvl w:val="0"/>
                <w:numId w:val="5"/>
              </w:numPr>
              <w:spacing w:before="120"/>
              <w:ind w:left="260" w:hanging="260"/>
              <w:contextualSpacing/>
              <w:rPr>
                <w:rFonts w:eastAsiaTheme="minorEastAsia"/>
              </w:rPr>
            </w:pPr>
            <w:r w:rsidRPr="00BF4A3F">
              <w:rPr>
                <w:rFonts w:eastAsiaTheme="minorEastAsia" w:cstheme="minorHAnsi"/>
              </w:rPr>
              <w:t xml:space="preserve">Η μία θα βρίσκεται στο </w:t>
            </w:r>
            <w:r w:rsidRPr="00BF4A3F">
              <w:rPr>
                <w:rFonts w:eastAsiaTheme="minorEastAsia" w:cstheme="minorHAnsi"/>
                <w:lang w:val="en-US"/>
              </w:rPr>
              <w:t>info</w:t>
            </w:r>
            <w:r w:rsidRPr="00BF4A3F">
              <w:rPr>
                <w:rFonts w:eastAsiaTheme="minorEastAsia" w:cstheme="minorHAnsi"/>
              </w:rPr>
              <w:t>-</w:t>
            </w:r>
            <w:r w:rsidRPr="00BF4A3F">
              <w:rPr>
                <w:rFonts w:eastAsiaTheme="minorEastAsia" w:cstheme="minorHAnsi"/>
                <w:lang w:val="en-US"/>
              </w:rPr>
              <w:t>point</w:t>
            </w:r>
            <w:r w:rsidRPr="00BF4A3F">
              <w:rPr>
                <w:rFonts w:eastAsiaTheme="minorEastAsia" w:cstheme="minorHAnsi"/>
              </w:rPr>
              <w:t xml:space="preserve"> του Ηρακλείου με έμφαση σε προορισμούς στην ενδοχώρα</w:t>
            </w:r>
          </w:p>
          <w:p w:rsidR="00BF4A3F" w:rsidRPr="00BF4A3F" w:rsidRDefault="00BF4A3F" w:rsidP="00BF4A3F">
            <w:pPr>
              <w:numPr>
                <w:ilvl w:val="0"/>
                <w:numId w:val="5"/>
              </w:numPr>
              <w:spacing w:before="120"/>
              <w:ind w:left="260" w:hanging="260"/>
              <w:contextualSpacing/>
              <w:rPr>
                <w:rFonts w:eastAsiaTheme="minorEastAsia"/>
              </w:rPr>
            </w:pPr>
            <w:r w:rsidRPr="00BF4A3F">
              <w:rPr>
                <w:rFonts w:eastAsiaTheme="minorEastAsia" w:cstheme="minorHAnsi"/>
              </w:rPr>
              <w:t xml:space="preserve">Η δεύτερη θα βρίσκεται σε τρία σημεία της ενδοχώρας με έμφαση στο </w:t>
            </w:r>
            <w:r w:rsidRPr="00BF4A3F">
              <w:rPr>
                <w:rFonts w:eastAsiaTheme="minorEastAsia" w:cstheme="minorHAnsi"/>
                <w:lang w:val="en-US"/>
              </w:rPr>
              <w:t>info</w:t>
            </w:r>
            <w:r w:rsidRPr="00BF4A3F">
              <w:rPr>
                <w:rFonts w:eastAsiaTheme="minorEastAsia" w:cstheme="minorHAnsi"/>
              </w:rPr>
              <w:t>-</w:t>
            </w:r>
            <w:r w:rsidRPr="00BF4A3F">
              <w:rPr>
                <w:rFonts w:eastAsiaTheme="minorEastAsia" w:cstheme="minorHAnsi"/>
                <w:lang w:val="en-US"/>
              </w:rPr>
              <w:t>point</w:t>
            </w:r>
            <w:r w:rsidRPr="00BF4A3F">
              <w:rPr>
                <w:rFonts w:eastAsiaTheme="minorEastAsia" w:cstheme="minorHAnsi"/>
              </w:rPr>
              <w:t xml:space="preserve"> του Ηρακλείου</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507"/>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Β.9</w:t>
            </w:r>
          </w:p>
        </w:tc>
        <w:tc>
          <w:tcPr>
            <w:tcW w:w="2302" w:type="pct"/>
          </w:tcPr>
          <w:p w:rsidR="00BF4A3F" w:rsidRPr="00BF4A3F" w:rsidRDefault="00BF4A3F" w:rsidP="00BF4A3F">
            <w:pPr>
              <w:spacing w:before="120"/>
              <w:rPr>
                <w:rFonts w:eastAsiaTheme="minorEastAsia" w:cstheme="minorHAnsi"/>
              </w:rPr>
            </w:pPr>
            <w:r w:rsidRPr="00BF4A3F">
              <w:rPr>
                <w:rFonts w:eastAsiaTheme="minorEastAsia"/>
              </w:rPr>
              <w:t>Το σύστημα θα πρέπει να υποστηρίζει αλληλεπίδραση μέσω αφής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NAI</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Β.10</w:t>
            </w:r>
          </w:p>
        </w:tc>
        <w:tc>
          <w:tcPr>
            <w:tcW w:w="2302" w:type="pct"/>
          </w:tcPr>
          <w:p w:rsidR="00BF4A3F" w:rsidRPr="00BF4A3F" w:rsidRDefault="00BF4A3F" w:rsidP="00BF4A3F">
            <w:pPr>
              <w:spacing w:before="120"/>
              <w:rPr>
                <w:rFonts w:eastAsiaTheme="minorEastAsia"/>
              </w:rPr>
            </w:pPr>
            <w:r w:rsidRPr="00BF4A3F">
              <w:rPr>
                <w:rFonts w:eastAsia="SimSun"/>
              </w:rPr>
              <w:t>Δυνατότητα εμφάνισης θεματικών διαδρομών και σημείων ενδιαφέροντος σε χάρτη</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Β.11</w:t>
            </w:r>
          </w:p>
        </w:tc>
        <w:tc>
          <w:tcPr>
            <w:tcW w:w="2302" w:type="pct"/>
          </w:tcPr>
          <w:p w:rsidR="00BF4A3F" w:rsidRPr="00BF4A3F" w:rsidRDefault="00BF4A3F" w:rsidP="00BF4A3F">
            <w:pPr>
              <w:rPr>
                <w:rFonts w:eastAsia="SimSun"/>
              </w:rPr>
            </w:pPr>
            <w:r w:rsidRPr="00BF4A3F">
              <w:rPr>
                <w:rFonts w:eastAsia="SimSun"/>
              </w:rPr>
              <w:t xml:space="preserve">Δυνατότητα επιλογής διαδρομών ή σημείων ενδιαφέροντος και προβολής σχετικού </w:t>
            </w:r>
            <w:proofErr w:type="spellStart"/>
            <w:r w:rsidRPr="00BF4A3F">
              <w:rPr>
                <w:rFonts w:eastAsia="SimSun"/>
              </w:rPr>
              <w:t>πολυμεσικού</w:t>
            </w:r>
            <w:proofErr w:type="spellEnd"/>
            <w:r w:rsidRPr="00BF4A3F">
              <w:rPr>
                <w:rFonts w:eastAsia="SimSun"/>
              </w:rPr>
              <w:t xml:space="preserve"> περιεχομένου</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Β.12</w:t>
            </w:r>
          </w:p>
        </w:tc>
        <w:tc>
          <w:tcPr>
            <w:tcW w:w="2302" w:type="pct"/>
          </w:tcPr>
          <w:p w:rsidR="00BF4A3F" w:rsidRPr="00BF4A3F" w:rsidRDefault="00BF4A3F" w:rsidP="00BF4A3F">
            <w:pPr>
              <w:spacing w:before="120"/>
              <w:rPr>
                <w:rFonts w:eastAsia="SimSun"/>
              </w:rPr>
            </w:pPr>
            <w:r w:rsidRPr="00BF4A3F">
              <w:rPr>
                <w:rFonts w:eastAsia="SimSun"/>
              </w:rPr>
              <w:t>Δημιουργία ειδικής κατασκευής που θα ενσωματώνει το λογισμικό και τον απαραίτητο εξοπλισμό με καλαίσθητο τρόπο</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54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Β.13</w:t>
            </w:r>
          </w:p>
        </w:tc>
        <w:tc>
          <w:tcPr>
            <w:tcW w:w="2302" w:type="pct"/>
          </w:tcPr>
          <w:p w:rsidR="00BF4A3F" w:rsidRPr="00BF4A3F" w:rsidRDefault="00BF4A3F" w:rsidP="00BF4A3F">
            <w:pPr>
              <w:rPr>
                <w:rFonts w:eastAsiaTheme="minorEastAsia"/>
              </w:rPr>
            </w:pPr>
            <w:r w:rsidRPr="00BF4A3F">
              <w:rPr>
                <w:rFonts w:eastAsiaTheme="minorEastAsia"/>
              </w:rPr>
              <w:t>Άδειες χρήσης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4</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432"/>
        </w:trPr>
        <w:tc>
          <w:tcPr>
            <w:tcW w:w="5000" w:type="pct"/>
            <w:gridSpan w:val="5"/>
            <w:shd w:val="clear" w:color="auto" w:fill="D9D9D9" w:themeFill="background1" w:themeFillShade="D9"/>
          </w:tcPr>
          <w:p w:rsidR="00BF4A3F" w:rsidRPr="00BF4A3F" w:rsidRDefault="00BF4A3F" w:rsidP="00BF4A3F">
            <w:pPr>
              <w:rPr>
                <w:rFonts w:eastAsiaTheme="minorEastAsia"/>
                <w:b/>
                <w:color w:val="000000"/>
              </w:rPr>
            </w:pPr>
            <w:r w:rsidRPr="00BF4A3F">
              <w:rPr>
                <w:rFonts w:eastAsiaTheme="minorEastAsia"/>
                <w:b/>
                <w:color w:val="000000"/>
              </w:rPr>
              <w:t xml:space="preserve">Σύστημα Επαυξημένης Πραγματικότητας  </w:t>
            </w: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lang w:val="en-US"/>
              </w:rPr>
            </w:pPr>
            <w:r w:rsidRPr="00BF4A3F">
              <w:rPr>
                <w:rFonts w:eastAsiaTheme="minorEastAsia"/>
                <w:color w:val="000000"/>
              </w:rPr>
              <w:lastRenderedPageBreak/>
              <w:t>Β.</w:t>
            </w:r>
            <w:r w:rsidRPr="00BF4A3F">
              <w:rPr>
                <w:rFonts w:eastAsiaTheme="minorEastAsia"/>
                <w:color w:val="000000"/>
                <w:lang w:val="en-US"/>
              </w:rPr>
              <w:t>14</w:t>
            </w:r>
          </w:p>
        </w:tc>
        <w:tc>
          <w:tcPr>
            <w:tcW w:w="2302" w:type="pct"/>
          </w:tcPr>
          <w:p w:rsidR="00BF4A3F" w:rsidRPr="00BF4A3F" w:rsidRDefault="00BF4A3F" w:rsidP="00BF4A3F">
            <w:pPr>
              <w:spacing w:before="120"/>
              <w:rPr>
                <w:rFonts w:eastAsiaTheme="minorEastAsia"/>
              </w:rPr>
            </w:pPr>
            <w:r w:rsidRPr="00BF4A3F">
              <w:rPr>
                <w:rFonts w:eastAsiaTheme="minorEastAsia"/>
              </w:rPr>
              <w:t xml:space="preserve">Η εφαρμογή θα αφορά έξυπνες φορητές συσκευές και θα υποστηρίζει λειτουργικό </w:t>
            </w:r>
            <w:r w:rsidRPr="00BF4A3F">
              <w:rPr>
                <w:rFonts w:eastAsiaTheme="minorEastAsia"/>
                <w:lang w:val="en-US"/>
              </w:rPr>
              <w:t>Android</w:t>
            </w:r>
            <w:r w:rsidRPr="00BF4A3F">
              <w:rPr>
                <w:rFonts w:eastAsiaTheme="minorEastAsia"/>
              </w:rPr>
              <w:t xml:space="preserve"> &amp; </w:t>
            </w:r>
            <w:r w:rsidRPr="00BF4A3F">
              <w:rPr>
                <w:rFonts w:eastAsiaTheme="minorEastAsia"/>
                <w:lang w:val="en-US"/>
              </w:rPr>
              <w:t>iOS</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Β.15</w:t>
            </w:r>
          </w:p>
        </w:tc>
        <w:tc>
          <w:tcPr>
            <w:tcW w:w="2302" w:type="pct"/>
          </w:tcPr>
          <w:p w:rsidR="00BF4A3F" w:rsidRPr="00BF4A3F" w:rsidRDefault="00BF4A3F" w:rsidP="00BF4A3F">
            <w:pPr>
              <w:spacing w:before="120"/>
              <w:rPr>
                <w:rFonts w:eastAsiaTheme="minorEastAsia"/>
              </w:rPr>
            </w:pPr>
            <w:r w:rsidRPr="00BF4A3F">
              <w:rPr>
                <w:rFonts w:eastAsiaTheme="minorEastAsia" w:cstheme="minorHAnsi"/>
              </w:rPr>
              <w:t>Δυνατότητα ενημερώσεων σε περίπτωση ανανεωμένης έκδοσης ή ανανεωμένου περιεχομένου</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Β.16</w:t>
            </w:r>
          </w:p>
        </w:tc>
        <w:tc>
          <w:tcPr>
            <w:tcW w:w="2302" w:type="pct"/>
          </w:tcPr>
          <w:p w:rsidR="00BF4A3F" w:rsidRPr="00BF4A3F" w:rsidRDefault="00BF4A3F" w:rsidP="00BF4A3F">
            <w:pPr>
              <w:rPr>
                <w:rFonts w:eastAsia="SimSun"/>
              </w:rPr>
            </w:pPr>
            <w:r w:rsidRPr="00BF4A3F">
              <w:rPr>
                <w:rFonts w:eastAsia="SimSun"/>
              </w:rPr>
              <w:t>Δυνατότητα λειτουργίας της εφαρμογής με και χωρίς σύνδεση στο διαδίκτυο</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Β.17</w:t>
            </w:r>
          </w:p>
        </w:tc>
        <w:tc>
          <w:tcPr>
            <w:tcW w:w="2302" w:type="pct"/>
          </w:tcPr>
          <w:p w:rsidR="00BF4A3F" w:rsidRPr="00BF4A3F" w:rsidRDefault="00BF4A3F" w:rsidP="00BF4A3F">
            <w:pPr>
              <w:spacing w:before="120"/>
              <w:rPr>
                <w:rFonts w:eastAsia="SimSun"/>
              </w:rPr>
            </w:pPr>
            <w:r w:rsidRPr="00BF4A3F">
              <w:rPr>
                <w:rFonts w:eastAsiaTheme="minorEastAsia" w:cstheme="minorHAnsi"/>
              </w:rPr>
              <w:t>Η εφαρμογή θα υποστηρίζει την ενσωμάτωση χαρτών με δυνατότητα εμφάνισης σημείων αλλά και ομάδων από σημεία και δυναμική συσχέτιση της πληροφορίας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Β.18</w:t>
            </w:r>
          </w:p>
        </w:tc>
        <w:tc>
          <w:tcPr>
            <w:tcW w:w="2302" w:type="pct"/>
          </w:tcPr>
          <w:p w:rsidR="00BF4A3F" w:rsidRPr="00BF4A3F" w:rsidRDefault="00BF4A3F" w:rsidP="00BF4A3F">
            <w:pPr>
              <w:spacing w:before="120"/>
              <w:rPr>
                <w:rFonts w:eastAsia="SimSun"/>
              </w:rPr>
            </w:pPr>
            <w:r w:rsidRPr="00BF4A3F">
              <w:rPr>
                <w:rFonts w:eastAsiaTheme="minorEastAsia" w:cstheme="minorHAnsi"/>
              </w:rPr>
              <w:t>Δυνατότητα αναζήτησης, προβολής της θέσης του χρήστη στον χάρτη, παρουσίαση λίστας σημείων ενδιαφέροντος, κ.τ.λ.</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Β.19</w:t>
            </w:r>
          </w:p>
        </w:tc>
        <w:tc>
          <w:tcPr>
            <w:tcW w:w="2302" w:type="pct"/>
          </w:tcPr>
          <w:p w:rsidR="00BF4A3F" w:rsidRPr="00BF4A3F" w:rsidRDefault="00BF4A3F" w:rsidP="00BF4A3F">
            <w:pPr>
              <w:spacing w:before="120"/>
              <w:rPr>
                <w:rFonts w:eastAsia="SimSun"/>
              </w:rPr>
            </w:pPr>
            <w:r w:rsidRPr="00BF4A3F">
              <w:rPr>
                <w:rFonts w:eastAsiaTheme="minorEastAsia" w:cstheme="minorHAnsi"/>
              </w:rPr>
              <w:t xml:space="preserve">Δυνατότητα </w:t>
            </w:r>
            <w:proofErr w:type="spellStart"/>
            <w:r w:rsidRPr="00BF4A3F">
              <w:rPr>
                <w:rFonts w:eastAsiaTheme="minorEastAsia" w:cstheme="minorHAnsi"/>
              </w:rPr>
              <w:t>γεωχωρικής</w:t>
            </w:r>
            <w:proofErr w:type="spellEnd"/>
            <w:r w:rsidRPr="00BF4A3F">
              <w:rPr>
                <w:rFonts w:eastAsiaTheme="minorEastAsia" w:cstheme="minorHAnsi"/>
              </w:rPr>
              <w:t xml:space="preserve"> συσχέτισης της πληροφορίας σε πραγματικό χρόνο </w:t>
            </w:r>
            <w:r w:rsidRPr="00BF4A3F">
              <w:rPr>
                <w:rFonts w:eastAsiaTheme="minorEastAsia"/>
              </w:rPr>
              <w:t xml:space="preserve"> </w:t>
            </w:r>
            <w:r w:rsidRPr="00BF4A3F">
              <w:rPr>
                <w:rFonts w:eastAsiaTheme="minorEastAsia" w:cstheme="minorHAnsi"/>
              </w:rPr>
              <w:t>με χρήση ενσωματωμένου GPS</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Β.20</w:t>
            </w:r>
          </w:p>
        </w:tc>
        <w:tc>
          <w:tcPr>
            <w:tcW w:w="2302" w:type="pct"/>
          </w:tcPr>
          <w:p w:rsidR="00BF4A3F" w:rsidRPr="00BF4A3F" w:rsidRDefault="00BF4A3F" w:rsidP="00BF4A3F">
            <w:pPr>
              <w:spacing w:before="120"/>
              <w:rPr>
                <w:rFonts w:eastAsiaTheme="minorEastAsia" w:cstheme="minorHAnsi"/>
              </w:rPr>
            </w:pPr>
            <w:r w:rsidRPr="00BF4A3F">
              <w:rPr>
                <w:rFonts w:eastAsiaTheme="minorEastAsia" w:cstheme="minorHAnsi"/>
              </w:rPr>
              <w:t>Δυνατότητα συσχέτισης με χρήση Επαυξημένης Πραγματικότητας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Β.21</w:t>
            </w:r>
          </w:p>
        </w:tc>
        <w:tc>
          <w:tcPr>
            <w:tcW w:w="2302" w:type="pct"/>
          </w:tcPr>
          <w:p w:rsidR="00BF4A3F" w:rsidRPr="00BF4A3F" w:rsidRDefault="00BF4A3F" w:rsidP="00BF4A3F">
            <w:pPr>
              <w:spacing w:before="120"/>
              <w:rPr>
                <w:rFonts w:eastAsiaTheme="minorEastAsia" w:cstheme="minorHAnsi"/>
              </w:rPr>
            </w:pPr>
            <w:r w:rsidRPr="00BF4A3F">
              <w:rPr>
                <w:rFonts w:eastAsiaTheme="minorEastAsia" w:cstheme="minorHAnsi"/>
              </w:rPr>
              <w:t>Η πληροφορία και τα σημεία ενδιαφέροντος να εμφανίζονται μέσα από την κάμερα του κινητού και να επαυξάνουν το τοπίο που βλέπει ο χρήστης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347"/>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Β.22</w:t>
            </w:r>
          </w:p>
        </w:tc>
        <w:tc>
          <w:tcPr>
            <w:tcW w:w="2302" w:type="pct"/>
          </w:tcPr>
          <w:p w:rsidR="00BF4A3F" w:rsidRPr="00BF4A3F" w:rsidRDefault="00BF4A3F" w:rsidP="00BF4A3F">
            <w:pPr>
              <w:spacing w:before="120"/>
              <w:rPr>
                <w:rFonts w:eastAsiaTheme="minorEastAsia" w:cstheme="minorHAnsi"/>
              </w:rPr>
            </w:pPr>
            <w:r w:rsidRPr="00BF4A3F">
              <w:rPr>
                <w:rFonts w:eastAsiaTheme="minorEastAsia" w:cstheme="minorHAnsi"/>
              </w:rPr>
              <w:t xml:space="preserve">Δυνατότητα παρουσίασης θεματικών διαδρομών </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Β.23</w:t>
            </w:r>
          </w:p>
        </w:tc>
        <w:tc>
          <w:tcPr>
            <w:tcW w:w="2302" w:type="pct"/>
          </w:tcPr>
          <w:p w:rsidR="00BF4A3F" w:rsidRPr="00BF4A3F" w:rsidRDefault="00BF4A3F" w:rsidP="00BF4A3F">
            <w:pPr>
              <w:spacing w:before="120"/>
              <w:rPr>
                <w:rFonts w:eastAsiaTheme="minorEastAsia" w:cstheme="minorHAnsi"/>
              </w:rPr>
            </w:pPr>
            <w:r w:rsidRPr="00BF4A3F">
              <w:rPr>
                <w:rFonts w:eastAsiaTheme="minorEastAsia" w:cstheme="minorHAnsi"/>
              </w:rPr>
              <w:t>Δυνατότητα παρουσίασης της κάθε διαδρομής σημείο προς σημείο κατά τη διάρκεια της οποίας ο χρήστης λαμβάνει πληροφόρηση και συστάσεις για κοντινά σημεία που μπορεί να αναπαριστούν επισκέψιμους χώρους αλλά και μνημεία.</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308"/>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Β.24</w:t>
            </w:r>
          </w:p>
        </w:tc>
        <w:tc>
          <w:tcPr>
            <w:tcW w:w="2302" w:type="pct"/>
          </w:tcPr>
          <w:p w:rsidR="00BF4A3F" w:rsidRPr="00BF4A3F" w:rsidRDefault="00BF4A3F" w:rsidP="00BF4A3F">
            <w:pPr>
              <w:rPr>
                <w:rFonts w:eastAsiaTheme="minorEastAsia"/>
              </w:rPr>
            </w:pPr>
            <w:r w:rsidRPr="00BF4A3F">
              <w:rPr>
                <w:rFonts w:eastAsiaTheme="minorEastAsia"/>
              </w:rPr>
              <w:t>Άδειες χρήσης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4</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432"/>
        </w:trPr>
        <w:tc>
          <w:tcPr>
            <w:tcW w:w="5000" w:type="pct"/>
            <w:gridSpan w:val="5"/>
            <w:shd w:val="clear" w:color="auto" w:fill="D9D9D9" w:themeFill="background1" w:themeFillShade="D9"/>
          </w:tcPr>
          <w:p w:rsidR="00BF4A3F" w:rsidRPr="00BF4A3F" w:rsidRDefault="00BF4A3F" w:rsidP="00BF4A3F">
            <w:pPr>
              <w:rPr>
                <w:rFonts w:eastAsiaTheme="minorEastAsia"/>
                <w:b/>
                <w:color w:val="000000"/>
              </w:rPr>
            </w:pPr>
            <w:r w:rsidRPr="00BF4A3F">
              <w:rPr>
                <w:rFonts w:eastAsiaTheme="minorEastAsia"/>
                <w:b/>
                <w:color w:val="000000"/>
              </w:rPr>
              <w:t>Σύστημα διαμόρφωσης προφίλ επισκεπτών</w:t>
            </w:r>
          </w:p>
        </w:tc>
      </w:tr>
      <w:tr w:rsidR="00BF4A3F" w:rsidRPr="00BF4A3F" w:rsidTr="006F4193">
        <w:trPr>
          <w:trHeight w:val="424"/>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Β.25</w:t>
            </w:r>
          </w:p>
        </w:tc>
        <w:tc>
          <w:tcPr>
            <w:tcW w:w="2302" w:type="pct"/>
          </w:tcPr>
          <w:p w:rsidR="00BF4A3F" w:rsidRPr="00BF4A3F" w:rsidRDefault="00BF4A3F" w:rsidP="00BF4A3F">
            <w:pPr>
              <w:spacing w:before="120"/>
              <w:rPr>
                <w:rFonts w:eastAsiaTheme="minorEastAsia"/>
              </w:rPr>
            </w:pPr>
            <w:r w:rsidRPr="00BF4A3F">
              <w:rPr>
                <w:rFonts w:eastAsiaTheme="minorEastAsia"/>
              </w:rPr>
              <w:t>Η εφαρμογή θα αφορά έξυπνες φορητές συσκευές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656"/>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Β.26</w:t>
            </w:r>
          </w:p>
        </w:tc>
        <w:tc>
          <w:tcPr>
            <w:tcW w:w="2302" w:type="pct"/>
          </w:tcPr>
          <w:p w:rsidR="00BF4A3F" w:rsidRPr="00BF4A3F" w:rsidRDefault="00BF4A3F" w:rsidP="00BF4A3F">
            <w:pPr>
              <w:spacing w:before="120"/>
              <w:rPr>
                <w:rFonts w:eastAsiaTheme="minorEastAsia"/>
              </w:rPr>
            </w:pPr>
            <w:r w:rsidRPr="00BF4A3F">
              <w:rPr>
                <w:rFonts w:eastAsiaTheme="minorEastAsia"/>
              </w:rPr>
              <w:t xml:space="preserve">Δυνατότητα διασύνδεσης με το σύνολο των εφαρμογών του </w:t>
            </w:r>
            <w:r w:rsidRPr="00BF4A3F">
              <w:rPr>
                <w:rFonts w:eastAsiaTheme="minorEastAsia"/>
                <w:lang w:val="en-US"/>
              </w:rPr>
              <w:t>info</w:t>
            </w:r>
            <w:r w:rsidRPr="00BF4A3F">
              <w:rPr>
                <w:rFonts w:eastAsiaTheme="minorEastAsia"/>
              </w:rPr>
              <w:t>-</w:t>
            </w:r>
            <w:r w:rsidRPr="00BF4A3F">
              <w:rPr>
                <w:rFonts w:eastAsiaTheme="minorEastAsia"/>
                <w:lang w:val="en-US"/>
              </w:rPr>
              <w:t>point</w:t>
            </w:r>
            <w:r w:rsidRPr="00BF4A3F">
              <w:rPr>
                <w:rFonts w:eastAsiaTheme="minorEastAsia"/>
              </w:rPr>
              <w:t xml:space="preserve"> Ηρακλείου</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Β.27</w:t>
            </w:r>
          </w:p>
        </w:tc>
        <w:tc>
          <w:tcPr>
            <w:tcW w:w="2302" w:type="pct"/>
          </w:tcPr>
          <w:p w:rsidR="00BF4A3F" w:rsidRPr="00BF4A3F" w:rsidRDefault="00BF4A3F" w:rsidP="00BF4A3F">
            <w:pPr>
              <w:spacing w:before="120"/>
              <w:rPr>
                <w:rFonts w:eastAsiaTheme="minorEastAsia"/>
              </w:rPr>
            </w:pPr>
            <w:r w:rsidRPr="00BF4A3F">
              <w:rPr>
                <w:rFonts w:eastAsiaTheme="minorEastAsia"/>
              </w:rPr>
              <w:t xml:space="preserve">Το σύστημα θα παρέχει τη δυνατότητα στον χρήστη να ορίσει τα ενδιαφέροντά του </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73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Β.28</w:t>
            </w:r>
          </w:p>
        </w:tc>
        <w:tc>
          <w:tcPr>
            <w:tcW w:w="2302" w:type="pct"/>
          </w:tcPr>
          <w:p w:rsidR="00BF4A3F" w:rsidRPr="00BF4A3F" w:rsidRDefault="00BF4A3F" w:rsidP="00BF4A3F">
            <w:pPr>
              <w:rPr>
                <w:rFonts w:eastAsia="SimSun"/>
              </w:rPr>
            </w:pPr>
            <w:r w:rsidRPr="00BF4A3F">
              <w:rPr>
                <w:rFonts w:eastAsia="SimSun"/>
              </w:rPr>
              <w:t xml:space="preserve">Θα δίνεται η δυνατότητα λήψης </w:t>
            </w:r>
            <w:r w:rsidRPr="00BF4A3F">
              <w:rPr>
                <w:rFonts w:eastAsia="SimSun"/>
                <w:lang w:val="en-US"/>
              </w:rPr>
              <w:t>QR</w:t>
            </w:r>
            <w:r w:rsidRPr="00BF4A3F">
              <w:rPr>
                <w:rFonts w:eastAsia="SimSun"/>
              </w:rPr>
              <w:t>-</w:t>
            </w:r>
            <w:r w:rsidRPr="00BF4A3F">
              <w:rPr>
                <w:rFonts w:eastAsia="SimSun"/>
                <w:lang w:val="en-US"/>
              </w:rPr>
              <w:t>code</w:t>
            </w:r>
            <w:r w:rsidRPr="00BF4A3F">
              <w:rPr>
                <w:rFonts w:eastAsia="SimSun"/>
              </w:rPr>
              <w:t xml:space="preserve"> το οποίο </w:t>
            </w:r>
            <w:r w:rsidRPr="00BF4A3F">
              <w:rPr>
                <w:rFonts w:eastAsiaTheme="minorEastAsia"/>
              </w:rPr>
              <w:t xml:space="preserve">θα προτείνει στον χρήστη την αντίστοιχη εφαρμογή του </w:t>
            </w:r>
            <w:r w:rsidRPr="00BF4A3F">
              <w:rPr>
                <w:rFonts w:eastAsiaTheme="minorEastAsia"/>
                <w:lang w:val="en-US"/>
              </w:rPr>
              <w:t>info</w:t>
            </w:r>
            <w:r w:rsidRPr="00BF4A3F">
              <w:rPr>
                <w:rFonts w:eastAsiaTheme="minorEastAsia"/>
              </w:rPr>
              <w:t>-</w:t>
            </w:r>
            <w:r w:rsidRPr="00BF4A3F">
              <w:rPr>
                <w:rFonts w:eastAsiaTheme="minorEastAsia"/>
                <w:lang w:val="en-US"/>
              </w:rPr>
              <w:t>point</w:t>
            </w:r>
            <w:r w:rsidRPr="00BF4A3F">
              <w:rPr>
                <w:rFonts w:eastAsiaTheme="minorEastAsia"/>
              </w:rPr>
              <w:t xml:space="preserve"> βάσει των προτιμήσεών του.</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ΝΑΙ</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r w:rsidR="00BF4A3F" w:rsidRPr="00BF4A3F" w:rsidTr="006F4193">
        <w:trPr>
          <w:trHeight w:val="545"/>
        </w:trPr>
        <w:tc>
          <w:tcPr>
            <w:tcW w:w="381" w:type="pct"/>
          </w:tcPr>
          <w:p w:rsidR="00BF4A3F" w:rsidRPr="00BF4A3F" w:rsidRDefault="00BF4A3F" w:rsidP="00BF4A3F">
            <w:pPr>
              <w:jc w:val="center"/>
              <w:rPr>
                <w:rFonts w:eastAsiaTheme="minorEastAsia"/>
                <w:color w:val="000000"/>
              </w:rPr>
            </w:pPr>
            <w:r w:rsidRPr="00BF4A3F">
              <w:rPr>
                <w:rFonts w:eastAsiaTheme="minorEastAsia"/>
                <w:color w:val="000000"/>
              </w:rPr>
              <w:t>Β.29</w:t>
            </w:r>
          </w:p>
        </w:tc>
        <w:tc>
          <w:tcPr>
            <w:tcW w:w="2302" w:type="pct"/>
          </w:tcPr>
          <w:p w:rsidR="00BF4A3F" w:rsidRPr="00BF4A3F" w:rsidRDefault="00BF4A3F" w:rsidP="00BF4A3F">
            <w:pPr>
              <w:rPr>
                <w:rFonts w:eastAsiaTheme="minorEastAsia"/>
              </w:rPr>
            </w:pPr>
            <w:r w:rsidRPr="00BF4A3F">
              <w:rPr>
                <w:rFonts w:eastAsiaTheme="minorEastAsia"/>
              </w:rPr>
              <w:t>Άδειες χρήσης</w:t>
            </w:r>
          </w:p>
        </w:tc>
        <w:tc>
          <w:tcPr>
            <w:tcW w:w="744" w:type="pct"/>
          </w:tcPr>
          <w:p w:rsidR="00BF4A3F" w:rsidRPr="00BF4A3F" w:rsidRDefault="00BF4A3F" w:rsidP="00BF4A3F">
            <w:pPr>
              <w:jc w:val="center"/>
              <w:rPr>
                <w:rFonts w:eastAsiaTheme="minorEastAsia"/>
                <w:color w:val="000000"/>
              </w:rPr>
            </w:pPr>
            <w:r w:rsidRPr="00BF4A3F">
              <w:rPr>
                <w:rFonts w:eastAsiaTheme="minorEastAsia"/>
                <w:color w:val="000000"/>
              </w:rPr>
              <w:t>4</w:t>
            </w:r>
          </w:p>
        </w:tc>
        <w:tc>
          <w:tcPr>
            <w:tcW w:w="671" w:type="pct"/>
          </w:tcPr>
          <w:p w:rsidR="00BF4A3F" w:rsidRPr="00BF4A3F" w:rsidRDefault="00BF4A3F" w:rsidP="00BF4A3F">
            <w:pPr>
              <w:jc w:val="center"/>
              <w:rPr>
                <w:rFonts w:eastAsiaTheme="minorEastAsia"/>
                <w:color w:val="000000"/>
              </w:rPr>
            </w:pPr>
          </w:p>
        </w:tc>
        <w:tc>
          <w:tcPr>
            <w:tcW w:w="902" w:type="pct"/>
          </w:tcPr>
          <w:p w:rsidR="00BF4A3F" w:rsidRPr="00BF4A3F" w:rsidRDefault="00BF4A3F" w:rsidP="00BF4A3F">
            <w:pPr>
              <w:jc w:val="center"/>
              <w:rPr>
                <w:rFonts w:eastAsiaTheme="minorEastAsia"/>
                <w:color w:val="000000"/>
              </w:rPr>
            </w:pPr>
          </w:p>
        </w:tc>
      </w:tr>
    </w:tbl>
    <w:p w:rsidR="00BF4A3F" w:rsidRDefault="00BF4A3F">
      <w:r>
        <w:br w:type="page"/>
      </w:r>
    </w:p>
    <w:p w:rsidR="00BF4A3F" w:rsidRPr="00BF4A3F" w:rsidRDefault="00BF4A3F" w:rsidP="00BF4A3F">
      <w:pPr>
        <w:jc w:val="center"/>
        <w:rPr>
          <w:rFonts w:eastAsiaTheme="minorEastAsia"/>
          <w:b/>
          <w:u w:val="single"/>
          <w:lang w:eastAsia="el-GR"/>
        </w:rPr>
      </w:pPr>
      <w:r w:rsidRPr="00BF4A3F">
        <w:rPr>
          <w:rFonts w:eastAsiaTheme="minorEastAsia"/>
          <w:b/>
          <w:u w:val="single"/>
          <w:lang w:eastAsia="el-GR"/>
        </w:rPr>
        <w:lastRenderedPageBreak/>
        <w:t>Γ. ΗΛΕΚΤΡΟΝΙΚΟΣ ΕΞΟΠΛΙΣΜΟΣ</w:t>
      </w:r>
    </w:p>
    <w:tbl>
      <w:tblPr>
        <w:tblW w:w="5385" w:type="pct"/>
        <w:tblInd w:w="-719" w:type="dxa"/>
        <w:tblLayout w:type="fixed"/>
        <w:tblLook w:val="04A0" w:firstRow="1" w:lastRow="0" w:firstColumn="1" w:lastColumn="0" w:noHBand="0" w:noVBand="1"/>
      </w:tblPr>
      <w:tblGrid>
        <w:gridCol w:w="800"/>
        <w:gridCol w:w="4703"/>
        <w:gridCol w:w="487"/>
        <w:gridCol w:w="1065"/>
        <w:gridCol w:w="1307"/>
        <w:gridCol w:w="1082"/>
      </w:tblGrid>
      <w:tr w:rsidR="00BF4A3F" w:rsidRPr="00BF4A3F" w:rsidTr="006F4193">
        <w:trPr>
          <w:trHeight w:val="330"/>
        </w:trPr>
        <w:tc>
          <w:tcPr>
            <w:tcW w:w="423" w:type="pct"/>
            <w:tcBorders>
              <w:top w:val="single" w:sz="8" w:space="0" w:color="auto"/>
              <w:left w:val="single" w:sz="8" w:space="0" w:color="auto"/>
              <w:bottom w:val="single" w:sz="8" w:space="0" w:color="auto"/>
              <w:right w:val="single" w:sz="4" w:space="0" w:color="000000"/>
            </w:tcBorders>
            <w:shd w:val="clear" w:color="FFCC00" w:fill="FFCC00"/>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Α.</w:t>
            </w:r>
          </w:p>
        </w:tc>
        <w:tc>
          <w:tcPr>
            <w:tcW w:w="3312" w:type="pct"/>
            <w:gridSpan w:val="3"/>
            <w:tcBorders>
              <w:top w:val="single" w:sz="8" w:space="0" w:color="auto"/>
              <w:left w:val="nil"/>
              <w:bottom w:val="single" w:sz="8" w:space="0" w:color="auto"/>
              <w:right w:val="single" w:sz="4" w:space="0" w:color="000000"/>
            </w:tcBorders>
            <w:shd w:val="clear" w:color="FFCC00" w:fill="FFCC00"/>
            <w:vAlign w:val="center"/>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 xml:space="preserve"> </w:t>
            </w:r>
            <w:r w:rsidRPr="00BF4A3F">
              <w:rPr>
                <w:rFonts w:ascii="Arial" w:eastAsiaTheme="minorEastAsia" w:hAnsi="Arial" w:cs="Arial"/>
                <w:b/>
                <w:bCs/>
                <w:color w:val="000000"/>
                <w:sz w:val="24"/>
                <w:lang w:eastAsia="el-GR"/>
              </w:rPr>
              <w:t xml:space="preserve">ΓΕΝΙΚΕΣ ΠΡΟΔΙΑΓΡΑΦΕΣ – ΕΓΓΥΗΣΗ – ΤΕΧΝΙΚΗ ΥΠΟΣΤΗΡΙΞΗ </w:t>
            </w:r>
          </w:p>
        </w:tc>
        <w:tc>
          <w:tcPr>
            <w:tcW w:w="692" w:type="pct"/>
            <w:tcBorders>
              <w:top w:val="single" w:sz="8" w:space="0" w:color="auto"/>
              <w:left w:val="nil"/>
              <w:bottom w:val="single" w:sz="8" w:space="0" w:color="auto"/>
              <w:right w:val="single" w:sz="4" w:space="0" w:color="000000"/>
            </w:tcBorders>
            <w:shd w:val="clear" w:color="FFCC00" w:fill="FFCC00"/>
            <w:noWrap/>
            <w:vAlign w:val="bottom"/>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 </w:t>
            </w:r>
          </w:p>
        </w:tc>
        <w:tc>
          <w:tcPr>
            <w:tcW w:w="573" w:type="pct"/>
            <w:tcBorders>
              <w:top w:val="single" w:sz="8" w:space="0" w:color="auto"/>
              <w:left w:val="nil"/>
              <w:bottom w:val="single" w:sz="8" w:space="0" w:color="auto"/>
              <w:right w:val="single" w:sz="8" w:space="0" w:color="auto"/>
            </w:tcBorders>
            <w:shd w:val="clear" w:color="FFCC00" w:fill="FFCC00"/>
            <w:noWrap/>
            <w:vAlign w:val="bottom"/>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 </w:t>
            </w:r>
          </w:p>
        </w:tc>
      </w:tr>
      <w:tr w:rsidR="00BF4A3F" w:rsidRPr="00BF4A3F" w:rsidTr="006F4193">
        <w:trPr>
          <w:trHeight w:val="510"/>
        </w:trPr>
        <w:tc>
          <w:tcPr>
            <w:tcW w:w="423" w:type="pct"/>
            <w:tcBorders>
              <w:top w:val="nil"/>
              <w:left w:val="single" w:sz="8" w:space="0" w:color="auto"/>
              <w:bottom w:val="single" w:sz="8" w:space="0" w:color="auto"/>
              <w:right w:val="single" w:sz="4" w:space="0" w:color="000000"/>
            </w:tcBorders>
            <w:shd w:val="clear" w:color="FF6600" w:fill="DAEEF3"/>
            <w:vAlign w:val="bottom"/>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α/α</w:t>
            </w:r>
          </w:p>
        </w:tc>
        <w:tc>
          <w:tcPr>
            <w:tcW w:w="2748" w:type="pct"/>
            <w:gridSpan w:val="2"/>
            <w:tcBorders>
              <w:top w:val="nil"/>
              <w:left w:val="nil"/>
              <w:bottom w:val="single" w:sz="8" w:space="0" w:color="auto"/>
              <w:right w:val="single" w:sz="4" w:space="0" w:color="000000"/>
            </w:tcBorders>
            <w:shd w:val="clear" w:color="FF6600" w:fill="DAEEF3"/>
            <w:vAlign w:val="center"/>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Ποιότητα και όροι προσφερόμενης εγγύησης καλής λειτουργίας</w:t>
            </w:r>
          </w:p>
        </w:tc>
        <w:tc>
          <w:tcPr>
            <w:tcW w:w="564" w:type="pct"/>
            <w:tcBorders>
              <w:top w:val="nil"/>
              <w:left w:val="nil"/>
              <w:bottom w:val="single" w:sz="8" w:space="0" w:color="auto"/>
              <w:right w:val="single" w:sz="4" w:space="0" w:color="000000"/>
            </w:tcBorders>
            <w:shd w:val="clear" w:color="FF6600" w:fill="DAEEF3"/>
            <w:vAlign w:val="bottom"/>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Υποχρεωτική Απαίτηση</w:t>
            </w:r>
          </w:p>
        </w:tc>
        <w:tc>
          <w:tcPr>
            <w:tcW w:w="692" w:type="pct"/>
            <w:tcBorders>
              <w:top w:val="nil"/>
              <w:left w:val="nil"/>
              <w:bottom w:val="single" w:sz="8" w:space="0" w:color="auto"/>
              <w:right w:val="single" w:sz="4" w:space="0" w:color="000000"/>
            </w:tcBorders>
            <w:shd w:val="clear" w:color="FF6600" w:fill="DAEEF3"/>
            <w:vAlign w:val="bottom"/>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Απάντηση προμηθευτή</w:t>
            </w:r>
          </w:p>
        </w:tc>
        <w:tc>
          <w:tcPr>
            <w:tcW w:w="573" w:type="pct"/>
            <w:tcBorders>
              <w:top w:val="nil"/>
              <w:left w:val="nil"/>
              <w:bottom w:val="single" w:sz="8" w:space="0" w:color="auto"/>
              <w:right w:val="single" w:sz="8" w:space="0" w:color="auto"/>
            </w:tcBorders>
            <w:shd w:val="clear" w:color="FF6600" w:fill="DAEEF3"/>
            <w:vAlign w:val="bottom"/>
            <w:hideMark/>
          </w:tcPr>
          <w:p w:rsidR="00BF4A3F" w:rsidRPr="00BF4A3F" w:rsidRDefault="00BF4A3F" w:rsidP="00BF4A3F">
            <w:pPr>
              <w:spacing w:after="0"/>
              <w:jc w:val="center"/>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Σχόλιο</w:t>
            </w:r>
          </w:p>
        </w:tc>
      </w:tr>
      <w:tr w:rsidR="00BF4A3F" w:rsidRPr="00BF4A3F" w:rsidTr="006F4193">
        <w:trPr>
          <w:trHeight w:val="49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Α.1</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Το σύστημα να συνοδεύεται από καλώδια τροφοδοσίας και  όλα τα απαιτούμενα καλώδια για τη σύνδεση των διαθέσιμων θυρών του</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NAI</w:t>
            </w:r>
          </w:p>
        </w:tc>
        <w:tc>
          <w:tcPr>
            <w:tcW w:w="692" w:type="pct"/>
            <w:tcBorders>
              <w:top w:val="nil"/>
              <w:left w:val="nil"/>
              <w:bottom w:val="nil"/>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nil"/>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49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Α.2</w:t>
            </w:r>
          </w:p>
        </w:tc>
        <w:tc>
          <w:tcPr>
            <w:tcW w:w="2748" w:type="pct"/>
            <w:gridSpan w:val="2"/>
            <w:tcBorders>
              <w:top w:val="nil"/>
              <w:left w:val="nil"/>
              <w:bottom w:val="nil"/>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xml:space="preserve">Τα προτεινόμενα συστήματα  πρέπει να είναι </w:t>
            </w:r>
            <w:r w:rsidRPr="00BF4A3F">
              <w:rPr>
                <w:rFonts w:ascii="Arial" w:eastAsiaTheme="minorEastAsia" w:hAnsi="Arial" w:cs="Arial"/>
                <w:sz w:val="18"/>
                <w:szCs w:val="18"/>
                <w:lang w:eastAsia="el-GR"/>
              </w:rPr>
              <w:t>ΕΠΩΝΥΜΟΥ</w:t>
            </w:r>
            <w:r w:rsidRPr="00BF4A3F">
              <w:rPr>
                <w:rFonts w:ascii="Arial" w:eastAsiaTheme="minorEastAsia" w:hAnsi="Arial" w:cs="Arial"/>
                <w:color w:val="FF0000"/>
                <w:sz w:val="18"/>
                <w:szCs w:val="18"/>
                <w:lang w:eastAsia="el-GR"/>
              </w:rPr>
              <w:t xml:space="preserve"> </w:t>
            </w:r>
            <w:r w:rsidRPr="00BF4A3F">
              <w:rPr>
                <w:rFonts w:ascii="Arial" w:eastAsiaTheme="minorEastAsia" w:hAnsi="Arial" w:cs="Arial"/>
                <w:color w:val="000000"/>
                <w:sz w:val="18"/>
                <w:szCs w:val="18"/>
                <w:lang w:eastAsia="el-GR"/>
              </w:rPr>
              <w:t>κατασκευαστή διεθνούς εμβέλειας, σύγχρονης τεχνολογίας.</w:t>
            </w:r>
          </w:p>
        </w:tc>
        <w:tc>
          <w:tcPr>
            <w:tcW w:w="564" w:type="pct"/>
            <w:tcBorders>
              <w:top w:val="nil"/>
              <w:left w:val="nil"/>
              <w:bottom w:val="nil"/>
              <w:right w:val="nil"/>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Α.3</w:t>
            </w:r>
          </w:p>
        </w:tc>
        <w:tc>
          <w:tcPr>
            <w:tcW w:w="274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 είναι καινούργιο και αμεταχείριστο</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76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Α.4</w:t>
            </w:r>
          </w:p>
        </w:tc>
        <w:tc>
          <w:tcPr>
            <w:tcW w:w="2748" w:type="pct"/>
            <w:gridSpan w:val="2"/>
            <w:tcBorders>
              <w:top w:val="nil"/>
              <w:left w:val="single" w:sz="4" w:space="0" w:color="auto"/>
              <w:bottom w:val="single" w:sz="4" w:space="0" w:color="auto"/>
              <w:right w:val="single" w:sz="4" w:space="0" w:color="auto"/>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xml:space="preserve">Το σύστημα να πληροί τις προδιαγραφές Energy </w:t>
            </w:r>
            <w:proofErr w:type="spellStart"/>
            <w:r w:rsidRPr="00BF4A3F">
              <w:rPr>
                <w:rFonts w:ascii="Arial" w:eastAsiaTheme="minorEastAsia" w:hAnsi="Arial" w:cs="Arial"/>
                <w:color w:val="000000"/>
                <w:sz w:val="18"/>
                <w:szCs w:val="18"/>
                <w:lang w:eastAsia="el-GR"/>
              </w:rPr>
              <w:t>Star</w:t>
            </w:r>
            <w:proofErr w:type="spellEnd"/>
            <w:r w:rsidRPr="00BF4A3F">
              <w:rPr>
                <w:rFonts w:ascii="Arial" w:eastAsiaTheme="minorEastAsia" w:hAnsi="Arial" w:cs="Arial"/>
                <w:color w:val="000000"/>
                <w:sz w:val="18"/>
                <w:szCs w:val="18"/>
                <w:lang w:eastAsia="el-GR"/>
              </w:rPr>
              <w:t xml:space="preserve"> και τις Ευρωπαϊκές οδηγίες 2006/95/EC, 2004/108/EC,  1999/5/EC</w:t>
            </w:r>
          </w:p>
        </w:tc>
        <w:tc>
          <w:tcPr>
            <w:tcW w:w="564" w:type="pct"/>
            <w:tcBorders>
              <w:top w:val="nil"/>
              <w:left w:val="nil"/>
              <w:bottom w:val="single" w:sz="4" w:space="0" w:color="auto"/>
              <w:right w:val="single" w:sz="4" w:space="0" w:color="auto"/>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124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Α.5</w:t>
            </w:r>
          </w:p>
        </w:tc>
        <w:tc>
          <w:tcPr>
            <w:tcW w:w="2748" w:type="pct"/>
            <w:gridSpan w:val="2"/>
            <w:tcBorders>
              <w:top w:val="nil"/>
              <w:left w:val="single" w:sz="4" w:space="0" w:color="auto"/>
              <w:bottom w:val="single" w:sz="4" w:space="0" w:color="auto"/>
              <w:right w:val="single" w:sz="4" w:space="0" w:color="auto"/>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564" w:type="pct"/>
            <w:tcBorders>
              <w:top w:val="nil"/>
              <w:left w:val="nil"/>
              <w:bottom w:val="single" w:sz="4" w:space="0" w:color="auto"/>
              <w:right w:val="single" w:sz="4" w:space="0" w:color="auto"/>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49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Α.6</w:t>
            </w:r>
          </w:p>
        </w:tc>
        <w:tc>
          <w:tcPr>
            <w:tcW w:w="2748" w:type="pct"/>
            <w:gridSpan w:val="2"/>
            <w:tcBorders>
              <w:top w:val="nil"/>
              <w:left w:val="single" w:sz="4" w:space="0" w:color="auto"/>
              <w:bottom w:val="single" w:sz="4" w:space="0" w:color="auto"/>
              <w:right w:val="single" w:sz="4" w:space="0" w:color="auto"/>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Ο υποψήφιος ανάδοχος θα πρέπει να τεκμηριώσει τη δυνατότητά του για την παροχή της εγγύησης (Πιστοποίηση κατά ISO).</w:t>
            </w:r>
          </w:p>
        </w:tc>
        <w:tc>
          <w:tcPr>
            <w:tcW w:w="564"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auto"/>
              <w:right w:val="single" w:sz="4" w:space="0" w:color="auto"/>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73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Α.7</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564"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2748" w:type="pct"/>
            <w:gridSpan w:val="2"/>
            <w:tcBorders>
              <w:top w:val="nil"/>
              <w:left w:val="nil"/>
              <w:bottom w:val="single" w:sz="4" w:space="0" w:color="000000"/>
              <w:right w:val="single" w:sz="4" w:space="0" w:color="000000"/>
            </w:tcBorders>
            <w:shd w:val="clear" w:color="FF6600" w:fill="DAEEF3"/>
            <w:vAlign w:val="bottom"/>
            <w:hideMark/>
          </w:tcPr>
          <w:p w:rsidR="00BF4A3F" w:rsidRPr="00BF4A3F" w:rsidRDefault="00BF4A3F" w:rsidP="00BF4A3F">
            <w:pPr>
              <w:spacing w:after="0"/>
              <w:rPr>
                <w:rFonts w:ascii="Arial" w:eastAsiaTheme="minorEastAsia" w:hAnsi="Arial" w:cs="Arial"/>
                <w:b/>
                <w:bCs/>
                <w:color w:val="000000"/>
                <w:sz w:val="18"/>
                <w:szCs w:val="18"/>
                <w:lang w:eastAsia="el-GR"/>
              </w:rPr>
            </w:pPr>
            <w:r w:rsidRPr="00BF4A3F">
              <w:rPr>
                <w:rFonts w:ascii="Arial" w:eastAsiaTheme="minorEastAsia" w:hAnsi="Arial" w:cs="Arial"/>
                <w:b/>
                <w:bCs/>
                <w:color w:val="000000"/>
                <w:sz w:val="18"/>
                <w:szCs w:val="18"/>
                <w:lang w:eastAsia="el-GR"/>
              </w:rPr>
              <w:t>Επιδιόρθωση / Αντικατάσταση</w:t>
            </w:r>
          </w:p>
        </w:tc>
        <w:tc>
          <w:tcPr>
            <w:tcW w:w="564" w:type="pct"/>
            <w:tcBorders>
              <w:top w:val="nil"/>
              <w:left w:val="nil"/>
              <w:bottom w:val="single" w:sz="4" w:space="0" w:color="000000"/>
              <w:right w:val="single" w:sz="4" w:space="0" w:color="000000"/>
            </w:tcBorders>
            <w:shd w:val="clear" w:color="FF6600" w:fill="DAEEF3"/>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692" w:type="pct"/>
            <w:tcBorders>
              <w:top w:val="nil"/>
              <w:left w:val="nil"/>
              <w:bottom w:val="single" w:sz="4" w:space="0" w:color="000000"/>
              <w:right w:val="single" w:sz="4" w:space="0" w:color="000000"/>
            </w:tcBorders>
            <w:shd w:val="clear" w:color="FF6600" w:fill="DAEEF3"/>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FF6600" w:fill="DAEEF3"/>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124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Α.8</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Για τα Β1.1 και Β1.2, η αποκατάσταση θα πρέπει να ολοκληρωθεί εντός δύο (2) εργάσιμων ημερών από τη στιγμή της αναγγελίας της βλάβης, για τους υπόλοιπους πίνακες να αναφερθεί αναλυτικά πώς θα αντιμετωπίζονται οι βλάβες.</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NAI (να αναφερθεί)</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52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Α.9</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Τηλεφωνική και ηλεκτρονική υποστήριξη, 24x7, από τον κατασκευαστή του εξοπλισμού</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ΕΠΙΘΥΜΗΤΟ</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49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Α.10</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NAI</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FF0000"/>
                <w:sz w:val="18"/>
                <w:szCs w:val="18"/>
                <w:lang w:eastAsia="el-GR"/>
              </w:rPr>
            </w:pPr>
            <w:r w:rsidRPr="00BF4A3F">
              <w:rPr>
                <w:rFonts w:ascii="Arial" w:eastAsiaTheme="minorEastAsia" w:hAnsi="Arial" w:cs="Arial"/>
                <w:color w:val="FF0000"/>
                <w:sz w:val="18"/>
                <w:szCs w:val="18"/>
                <w:lang w:eastAsia="el-GR"/>
              </w:rPr>
              <w:t> </w:t>
            </w:r>
          </w:p>
        </w:tc>
      </w:tr>
      <w:tr w:rsidR="00BF4A3F" w:rsidRPr="00BF4A3F" w:rsidTr="006F4193">
        <w:trPr>
          <w:trHeight w:val="510"/>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Α.11</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xml:space="preserve"> Ο ανάδοχος αναλαμβάνει τα έξοδα μετακινήσεων ή αποστολής εξοπλισμού.</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NAI</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990"/>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Α.12</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BF4A3F">
              <w:rPr>
                <w:rFonts w:ascii="Arial" w:eastAsiaTheme="minorEastAsia" w:hAnsi="Arial" w:cs="Arial"/>
                <w:color w:val="000000"/>
                <w:sz w:val="18"/>
                <w:szCs w:val="18"/>
                <w:lang w:eastAsia="el-GR"/>
              </w:rPr>
              <w:t>fax</w:t>
            </w:r>
            <w:proofErr w:type="spellEnd"/>
            <w:r w:rsidRPr="00BF4A3F">
              <w:rPr>
                <w:rFonts w:ascii="Arial" w:eastAsiaTheme="minorEastAsia" w:hAnsi="Arial" w:cs="Arial"/>
                <w:color w:val="000000"/>
                <w:sz w:val="18"/>
                <w:szCs w:val="18"/>
                <w:lang w:eastAsia="el-GR"/>
              </w:rPr>
              <w:t>, καθώς και Ηλεκτρονικού Ταχυδρομείου (e-</w:t>
            </w:r>
            <w:proofErr w:type="spellStart"/>
            <w:r w:rsidRPr="00BF4A3F">
              <w:rPr>
                <w:rFonts w:ascii="Arial" w:eastAsiaTheme="minorEastAsia" w:hAnsi="Arial" w:cs="Arial"/>
                <w:color w:val="000000"/>
                <w:sz w:val="18"/>
                <w:szCs w:val="18"/>
                <w:lang w:eastAsia="el-GR"/>
              </w:rPr>
              <w:t>mail</w:t>
            </w:r>
            <w:proofErr w:type="spellEnd"/>
            <w:r w:rsidRPr="00BF4A3F">
              <w:rPr>
                <w:rFonts w:ascii="Arial" w:eastAsiaTheme="minorEastAsia" w:hAnsi="Arial" w:cs="Arial"/>
                <w:color w:val="000000"/>
                <w:sz w:val="18"/>
                <w:szCs w:val="18"/>
                <w:lang w:eastAsia="el-GR"/>
              </w:rPr>
              <w:t>).</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NAI</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765"/>
        </w:trPr>
        <w:tc>
          <w:tcPr>
            <w:tcW w:w="423" w:type="pct"/>
            <w:tcBorders>
              <w:top w:val="nil"/>
              <w:left w:val="single" w:sz="4" w:space="0" w:color="000000"/>
              <w:bottom w:val="single" w:sz="4" w:space="0" w:color="000000"/>
              <w:right w:val="single" w:sz="4" w:space="0" w:color="000000"/>
            </w:tcBorders>
            <w:shd w:val="clear" w:color="auto" w:fill="auto"/>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Α.13</w:t>
            </w:r>
          </w:p>
        </w:tc>
        <w:tc>
          <w:tcPr>
            <w:tcW w:w="2748" w:type="pct"/>
            <w:gridSpan w:val="2"/>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Η εγγύηση θα πρέπει να αποδεικνύεται γραπτά, με παραπομπή σε επίσημα πρωτότυπα (όχι αντίγραφα)  έγγραφα του κατασκευαστή του υλικού.</w:t>
            </w:r>
          </w:p>
        </w:tc>
        <w:tc>
          <w:tcPr>
            <w:tcW w:w="564"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color w:val="000000"/>
                <w:sz w:val="18"/>
                <w:szCs w:val="18"/>
                <w:lang w:eastAsia="el-GR"/>
              </w:rPr>
            </w:pPr>
            <w:r w:rsidRPr="00BF4A3F">
              <w:rPr>
                <w:rFonts w:ascii="Arial" w:eastAsiaTheme="minorEastAsia" w:hAnsi="Arial" w:cs="Arial"/>
                <w:color w:val="000000"/>
                <w:sz w:val="18"/>
                <w:szCs w:val="18"/>
                <w:lang w:eastAsia="el-GR"/>
              </w:rPr>
              <w:t> </w:t>
            </w:r>
          </w:p>
        </w:tc>
      </w:tr>
      <w:tr w:rsidR="00BF4A3F" w:rsidRPr="00BF4A3F" w:rsidTr="006F4193">
        <w:trPr>
          <w:trHeight w:val="315"/>
        </w:trPr>
        <w:tc>
          <w:tcPr>
            <w:tcW w:w="423" w:type="pct"/>
            <w:tcBorders>
              <w:top w:val="nil"/>
              <w:left w:val="nil"/>
              <w:bottom w:val="nil"/>
              <w:right w:val="nil"/>
            </w:tcBorders>
            <w:shd w:val="clear" w:color="auto" w:fill="auto"/>
            <w:noWrap/>
            <w:vAlign w:val="bottom"/>
            <w:hideMark/>
          </w:tcPr>
          <w:p w:rsidR="00BF4A3F" w:rsidRPr="00BF4A3F" w:rsidRDefault="00BF4A3F" w:rsidP="00BF4A3F">
            <w:pPr>
              <w:spacing w:after="0"/>
              <w:jc w:val="center"/>
              <w:rPr>
                <w:rFonts w:ascii="Arial" w:eastAsiaTheme="minorEastAsia" w:hAnsi="Arial" w:cs="Arial"/>
                <w:color w:val="000000"/>
                <w:sz w:val="18"/>
                <w:szCs w:val="18"/>
                <w:lang w:eastAsia="el-GR"/>
              </w:rPr>
            </w:pPr>
          </w:p>
        </w:tc>
        <w:tc>
          <w:tcPr>
            <w:tcW w:w="2748" w:type="pct"/>
            <w:gridSpan w:val="2"/>
            <w:tcBorders>
              <w:top w:val="nil"/>
              <w:left w:val="nil"/>
              <w:bottom w:val="nil"/>
              <w:right w:val="nil"/>
            </w:tcBorders>
            <w:shd w:val="clear" w:color="auto" w:fill="auto"/>
            <w:noWrap/>
            <w:vAlign w:val="bottom"/>
            <w:hideMark/>
          </w:tcPr>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Pr="00BF4A3F" w:rsidRDefault="00BF4A3F" w:rsidP="00BF4A3F">
            <w:pPr>
              <w:spacing w:after="0"/>
              <w:rPr>
                <w:rFonts w:ascii="Times New Roman" w:eastAsiaTheme="minorEastAsia" w:hAnsi="Times New Roman" w:cs="Times New Roman"/>
                <w:sz w:val="20"/>
                <w:szCs w:val="20"/>
                <w:lang w:eastAsia="el-GR"/>
              </w:rPr>
            </w:pPr>
          </w:p>
        </w:tc>
        <w:tc>
          <w:tcPr>
            <w:tcW w:w="564"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692"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573"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r>
      <w:tr w:rsidR="00BF4A3F" w:rsidRPr="00BF4A3F" w:rsidTr="006F4193">
        <w:trPr>
          <w:trHeight w:val="330"/>
        </w:trPr>
        <w:tc>
          <w:tcPr>
            <w:tcW w:w="423"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Β.</w:t>
            </w:r>
          </w:p>
        </w:tc>
        <w:tc>
          <w:tcPr>
            <w:tcW w:w="4577" w:type="pct"/>
            <w:gridSpan w:val="5"/>
            <w:tcBorders>
              <w:top w:val="single" w:sz="8" w:space="0" w:color="auto"/>
              <w:left w:val="nil"/>
              <w:bottom w:val="single" w:sz="8" w:space="0" w:color="auto"/>
              <w:right w:val="single" w:sz="8" w:space="0" w:color="000000"/>
            </w:tcBorders>
            <w:shd w:val="clear" w:color="FFCC00" w:fill="FFCC00"/>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ΤΕΧΝΙΚΕΣ ΠΡΟΔΙΑΓΡΑΦΕΣ  ΕΞΟΠΛΙΣΜΟΥ ΚΑΙ ΛΟΓΙΣΜΙΚΟΥ</w:t>
            </w:r>
          </w:p>
        </w:tc>
      </w:tr>
      <w:tr w:rsidR="00BF4A3F" w:rsidRPr="00BF4A3F" w:rsidTr="006F4193">
        <w:trPr>
          <w:trHeight w:val="420"/>
        </w:trPr>
        <w:tc>
          <w:tcPr>
            <w:tcW w:w="423" w:type="pct"/>
            <w:tcBorders>
              <w:top w:val="nil"/>
              <w:left w:val="nil"/>
              <w:bottom w:val="nil"/>
              <w:right w:val="nil"/>
            </w:tcBorders>
            <w:shd w:val="clear" w:color="auto" w:fill="auto"/>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p>
        </w:tc>
        <w:tc>
          <w:tcPr>
            <w:tcW w:w="2490" w:type="pct"/>
            <w:tcBorders>
              <w:top w:val="nil"/>
              <w:left w:val="nil"/>
              <w:bottom w:val="nil"/>
              <w:right w:val="nil"/>
            </w:tcBorders>
            <w:shd w:val="clear" w:color="auto" w:fill="auto"/>
            <w:vAlign w:val="center"/>
            <w:hideMark/>
          </w:tcPr>
          <w:p w:rsidR="00BF4A3F" w:rsidRPr="00BF4A3F" w:rsidRDefault="00BF4A3F" w:rsidP="00BF4A3F">
            <w:pPr>
              <w:spacing w:after="0"/>
              <w:jc w:val="center"/>
              <w:rPr>
                <w:rFonts w:ascii="Times New Roman" w:eastAsiaTheme="minorEastAsia" w:hAnsi="Times New Roman" w:cs="Times New Roman"/>
                <w:sz w:val="20"/>
                <w:szCs w:val="20"/>
                <w:lang w:eastAsia="el-GR"/>
              </w:rPr>
            </w:pPr>
          </w:p>
        </w:tc>
        <w:tc>
          <w:tcPr>
            <w:tcW w:w="822" w:type="pct"/>
            <w:gridSpan w:val="2"/>
            <w:tcBorders>
              <w:top w:val="nil"/>
              <w:left w:val="nil"/>
              <w:bottom w:val="nil"/>
              <w:right w:val="nil"/>
            </w:tcBorders>
            <w:shd w:val="clear" w:color="auto" w:fill="auto"/>
            <w:noWrap/>
            <w:vAlign w:val="center"/>
            <w:hideMark/>
          </w:tcPr>
          <w:p w:rsidR="00BF4A3F" w:rsidRPr="00BF4A3F" w:rsidRDefault="00BF4A3F" w:rsidP="00BF4A3F">
            <w:pPr>
              <w:spacing w:after="0"/>
              <w:jc w:val="center"/>
              <w:rPr>
                <w:rFonts w:ascii="Times New Roman" w:eastAsiaTheme="minorEastAsia" w:hAnsi="Times New Roman" w:cs="Times New Roman"/>
                <w:sz w:val="20"/>
                <w:szCs w:val="20"/>
                <w:lang w:eastAsia="el-GR"/>
              </w:rPr>
            </w:pPr>
          </w:p>
        </w:tc>
        <w:tc>
          <w:tcPr>
            <w:tcW w:w="692" w:type="pct"/>
            <w:tcBorders>
              <w:top w:val="nil"/>
              <w:left w:val="nil"/>
              <w:bottom w:val="nil"/>
              <w:right w:val="nil"/>
            </w:tcBorders>
            <w:shd w:val="clear" w:color="auto" w:fill="auto"/>
            <w:noWrap/>
            <w:vAlign w:val="bottom"/>
            <w:hideMark/>
          </w:tcPr>
          <w:p w:rsidR="00BF4A3F" w:rsidRPr="00BF4A3F" w:rsidRDefault="00BF4A3F" w:rsidP="00BF4A3F">
            <w:pPr>
              <w:spacing w:after="0"/>
              <w:jc w:val="center"/>
              <w:rPr>
                <w:rFonts w:ascii="Times New Roman" w:eastAsiaTheme="minorEastAsia" w:hAnsi="Times New Roman" w:cs="Times New Roman"/>
                <w:sz w:val="20"/>
                <w:szCs w:val="20"/>
                <w:lang w:eastAsia="el-GR"/>
              </w:rPr>
            </w:pPr>
          </w:p>
        </w:tc>
        <w:tc>
          <w:tcPr>
            <w:tcW w:w="573" w:type="pct"/>
            <w:tcBorders>
              <w:top w:val="nil"/>
              <w:left w:val="nil"/>
              <w:bottom w:val="nil"/>
              <w:right w:val="nil"/>
            </w:tcBorders>
            <w:shd w:val="clear" w:color="auto" w:fill="auto"/>
            <w:noWrap/>
            <w:vAlign w:val="bottom"/>
            <w:hideMark/>
          </w:tcPr>
          <w:p w:rsidR="00BF4A3F" w:rsidRPr="00BF4A3F" w:rsidRDefault="00BF4A3F" w:rsidP="00BF4A3F">
            <w:pPr>
              <w:spacing w:after="0"/>
              <w:jc w:val="center"/>
              <w:rPr>
                <w:rFonts w:ascii="Times New Roman" w:eastAsiaTheme="minorEastAsia" w:hAnsi="Times New Roman" w:cs="Times New Roman"/>
                <w:sz w:val="20"/>
                <w:szCs w:val="20"/>
                <w:lang w:eastAsia="el-GR"/>
              </w:rPr>
            </w:pPr>
          </w:p>
        </w:tc>
      </w:tr>
      <w:tr w:rsidR="00BF4A3F" w:rsidRPr="00BF4A3F" w:rsidTr="006F4193">
        <w:trPr>
          <w:trHeight w:val="390"/>
        </w:trPr>
        <w:tc>
          <w:tcPr>
            <w:tcW w:w="423"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Β.1</w:t>
            </w:r>
          </w:p>
        </w:tc>
        <w:tc>
          <w:tcPr>
            <w:tcW w:w="2490" w:type="pct"/>
            <w:tcBorders>
              <w:top w:val="single" w:sz="8" w:space="0" w:color="auto"/>
              <w:left w:val="nil"/>
              <w:bottom w:val="single" w:sz="8" w:space="0" w:color="auto"/>
              <w:right w:val="single" w:sz="4" w:space="0" w:color="auto"/>
            </w:tcBorders>
            <w:shd w:val="clear" w:color="000000" w:fill="D8E4BC"/>
            <w:noWrap/>
            <w:vAlign w:val="center"/>
            <w:hideMark/>
          </w:tcPr>
          <w:p w:rsidR="00BF4A3F" w:rsidRPr="00BF4A3F" w:rsidRDefault="00BF4A3F" w:rsidP="00BF4A3F">
            <w:pPr>
              <w:spacing w:after="0"/>
              <w:jc w:val="center"/>
              <w:rPr>
                <w:rFonts w:eastAsiaTheme="minorEastAsia"/>
                <w:b/>
                <w:bCs/>
                <w:color w:val="223D5E"/>
                <w:sz w:val="28"/>
                <w:szCs w:val="28"/>
                <w:lang w:eastAsia="el-GR"/>
              </w:rPr>
            </w:pPr>
            <w:proofErr w:type="spellStart"/>
            <w:r w:rsidRPr="00BF4A3F">
              <w:rPr>
                <w:rFonts w:eastAsiaTheme="minorEastAsia"/>
                <w:b/>
                <w:bCs/>
                <w:color w:val="223D5E"/>
                <w:sz w:val="28"/>
                <w:szCs w:val="28"/>
                <w:lang w:eastAsia="el-GR"/>
              </w:rPr>
              <w:t>Σταθμoί</w:t>
            </w:r>
            <w:proofErr w:type="spellEnd"/>
            <w:r w:rsidRPr="00BF4A3F">
              <w:rPr>
                <w:rFonts w:eastAsiaTheme="minorEastAsia"/>
                <w:b/>
                <w:bCs/>
                <w:color w:val="223D5E"/>
                <w:sz w:val="28"/>
                <w:szCs w:val="28"/>
                <w:lang w:eastAsia="el-GR"/>
              </w:rPr>
              <w:t xml:space="preserve"> Εργασίας</w:t>
            </w:r>
          </w:p>
        </w:tc>
        <w:tc>
          <w:tcPr>
            <w:tcW w:w="2087" w:type="pct"/>
            <w:gridSpan w:val="4"/>
            <w:tcBorders>
              <w:top w:val="single" w:sz="8" w:space="0" w:color="auto"/>
              <w:left w:val="nil"/>
              <w:bottom w:val="single" w:sz="8" w:space="0" w:color="auto"/>
              <w:right w:val="single" w:sz="8" w:space="0" w:color="000000"/>
            </w:tcBorders>
            <w:shd w:val="clear" w:color="000000" w:fill="D8E4BC"/>
            <w:noWrap/>
            <w:vAlign w:val="center"/>
            <w:hideMark/>
          </w:tcPr>
          <w:p w:rsidR="00BF4A3F" w:rsidRPr="00BF4A3F" w:rsidRDefault="00BF4A3F" w:rsidP="00BF4A3F">
            <w:pPr>
              <w:spacing w:after="0"/>
              <w:jc w:val="center"/>
              <w:rPr>
                <w:rFonts w:eastAsiaTheme="minorEastAsia"/>
                <w:b/>
                <w:bCs/>
                <w:color w:val="000000"/>
                <w:sz w:val="24"/>
                <w:lang w:eastAsia="el-GR"/>
              </w:rPr>
            </w:pPr>
            <w:r w:rsidRPr="00BF4A3F">
              <w:rPr>
                <w:rFonts w:eastAsiaTheme="minorEastAsia"/>
                <w:b/>
                <w:bCs/>
                <w:color w:val="000000"/>
                <w:sz w:val="24"/>
                <w:lang w:eastAsia="el-GR"/>
              </w:rPr>
              <w:t>Συνολική Ποσότητα (4)</w:t>
            </w:r>
          </w:p>
        </w:tc>
      </w:tr>
      <w:tr w:rsidR="00BF4A3F" w:rsidRPr="00BF4A3F" w:rsidTr="006F4193">
        <w:trPr>
          <w:trHeight w:val="315"/>
        </w:trPr>
        <w:tc>
          <w:tcPr>
            <w:tcW w:w="423" w:type="pct"/>
            <w:tcBorders>
              <w:top w:val="nil"/>
              <w:left w:val="nil"/>
              <w:bottom w:val="nil"/>
              <w:right w:val="nil"/>
            </w:tcBorders>
            <w:shd w:val="clear" w:color="auto" w:fill="auto"/>
            <w:noWrap/>
            <w:vAlign w:val="bottom"/>
            <w:hideMark/>
          </w:tcPr>
          <w:p w:rsidR="00BF4A3F" w:rsidRPr="00BF4A3F" w:rsidRDefault="00BF4A3F" w:rsidP="00BF4A3F">
            <w:pPr>
              <w:spacing w:after="0"/>
              <w:jc w:val="center"/>
              <w:rPr>
                <w:rFonts w:eastAsiaTheme="minorEastAsia"/>
                <w:b/>
                <w:bCs/>
                <w:color w:val="000000"/>
                <w:sz w:val="24"/>
                <w:lang w:eastAsia="el-GR"/>
              </w:rPr>
            </w:pPr>
          </w:p>
        </w:tc>
        <w:tc>
          <w:tcPr>
            <w:tcW w:w="2490"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822" w:type="pct"/>
            <w:gridSpan w:val="2"/>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692"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573"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r>
      <w:tr w:rsidR="00BF4A3F" w:rsidRPr="00BF4A3F" w:rsidTr="006F4193">
        <w:trPr>
          <w:trHeight w:val="330"/>
        </w:trPr>
        <w:tc>
          <w:tcPr>
            <w:tcW w:w="423"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B.1.1</w:t>
            </w:r>
          </w:p>
        </w:tc>
        <w:tc>
          <w:tcPr>
            <w:tcW w:w="2490" w:type="pct"/>
            <w:tcBorders>
              <w:top w:val="single" w:sz="8" w:space="0" w:color="auto"/>
              <w:left w:val="nil"/>
              <w:bottom w:val="single" w:sz="8" w:space="0" w:color="auto"/>
              <w:right w:val="nil"/>
            </w:tcBorders>
            <w:shd w:val="clear" w:color="E6E64C" w:fill="D8E4BC"/>
            <w:noWrap/>
            <w:vAlign w:val="center"/>
            <w:hideMark/>
          </w:tcPr>
          <w:p w:rsidR="00BF4A3F" w:rsidRPr="00BF4A3F" w:rsidRDefault="00BF4A3F" w:rsidP="00BF4A3F">
            <w:pPr>
              <w:spacing w:after="0"/>
              <w:jc w:val="center"/>
              <w:rPr>
                <w:rFonts w:ascii="Arial" w:eastAsiaTheme="minorEastAsia" w:hAnsi="Arial" w:cs="Arial"/>
                <w:b/>
                <w:bCs/>
                <w:color w:val="000000"/>
                <w:lang w:eastAsia="el-GR"/>
              </w:rPr>
            </w:pPr>
            <w:r w:rsidRPr="00BF4A3F">
              <w:rPr>
                <w:rFonts w:ascii="Arial" w:eastAsiaTheme="minorEastAsia" w:hAnsi="Arial" w:cs="Arial"/>
                <w:b/>
                <w:bCs/>
                <w:color w:val="000000"/>
                <w:lang w:eastAsia="el-GR"/>
              </w:rPr>
              <w:t>Σταθμός Εργασίας τύπου 1</w:t>
            </w:r>
          </w:p>
        </w:tc>
        <w:tc>
          <w:tcPr>
            <w:tcW w:w="822" w:type="pct"/>
            <w:gridSpan w:val="2"/>
            <w:tcBorders>
              <w:top w:val="single" w:sz="8" w:space="0" w:color="auto"/>
              <w:left w:val="single" w:sz="8" w:space="0" w:color="auto"/>
              <w:bottom w:val="single" w:sz="8" w:space="0" w:color="auto"/>
              <w:right w:val="nil"/>
            </w:tcBorders>
            <w:shd w:val="clear" w:color="000000" w:fill="D8E4BC"/>
            <w:vAlign w:val="center"/>
            <w:hideMark/>
          </w:tcPr>
          <w:p w:rsidR="00BF4A3F" w:rsidRPr="00BF4A3F" w:rsidRDefault="00BF4A3F" w:rsidP="00BF4A3F">
            <w:pPr>
              <w:spacing w:after="0"/>
              <w:jc w:val="center"/>
              <w:rPr>
                <w:rFonts w:eastAsiaTheme="minorEastAsia"/>
                <w:b/>
                <w:bCs/>
                <w:color w:val="000000"/>
                <w:sz w:val="24"/>
                <w:lang w:eastAsia="el-GR"/>
              </w:rPr>
            </w:pPr>
            <w:r w:rsidRPr="00BF4A3F">
              <w:rPr>
                <w:rFonts w:eastAsiaTheme="minorEastAsia"/>
                <w:b/>
                <w:bCs/>
                <w:color w:val="000000"/>
                <w:sz w:val="24"/>
                <w:lang w:eastAsia="el-GR"/>
              </w:rPr>
              <w:t xml:space="preserve">Η/Υ </w:t>
            </w:r>
            <w:proofErr w:type="spellStart"/>
            <w:r w:rsidRPr="00BF4A3F">
              <w:rPr>
                <w:rFonts w:eastAsiaTheme="minorEastAsia"/>
                <w:b/>
                <w:bCs/>
                <w:color w:val="000000"/>
                <w:sz w:val="24"/>
                <w:lang w:eastAsia="el-GR"/>
              </w:rPr>
              <w:t>desktop</w:t>
            </w:r>
            <w:proofErr w:type="spellEnd"/>
          </w:p>
        </w:tc>
        <w:tc>
          <w:tcPr>
            <w:tcW w:w="692" w:type="pct"/>
            <w:tcBorders>
              <w:top w:val="single" w:sz="8" w:space="0" w:color="auto"/>
              <w:left w:val="nil"/>
              <w:bottom w:val="single" w:sz="8" w:space="0" w:color="auto"/>
              <w:right w:val="nil"/>
            </w:tcBorders>
            <w:shd w:val="clear" w:color="000000" w:fill="D8E4BC"/>
            <w:vAlign w:val="center"/>
            <w:hideMark/>
          </w:tcPr>
          <w:p w:rsidR="00BF4A3F" w:rsidRPr="00BF4A3F" w:rsidRDefault="00BF4A3F" w:rsidP="00BF4A3F">
            <w:pPr>
              <w:spacing w:after="0"/>
              <w:jc w:val="center"/>
              <w:rPr>
                <w:rFonts w:eastAsiaTheme="minorEastAsia"/>
                <w:b/>
                <w:bCs/>
                <w:color w:val="000000"/>
                <w:sz w:val="24"/>
                <w:lang w:eastAsia="el-GR"/>
              </w:rPr>
            </w:pPr>
            <w:r w:rsidRPr="00BF4A3F">
              <w:rPr>
                <w:rFonts w:eastAsiaTheme="minorEastAsia"/>
                <w:b/>
                <w:bCs/>
                <w:color w:val="000000"/>
                <w:sz w:val="24"/>
                <w:lang w:eastAsia="el-GR"/>
              </w:rPr>
              <w:t> </w:t>
            </w:r>
          </w:p>
        </w:tc>
        <w:tc>
          <w:tcPr>
            <w:tcW w:w="573" w:type="pct"/>
            <w:tcBorders>
              <w:top w:val="single" w:sz="8" w:space="0" w:color="auto"/>
              <w:left w:val="nil"/>
              <w:bottom w:val="single" w:sz="8" w:space="0" w:color="auto"/>
              <w:right w:val="single" w:sz="8" w:space="0" w:color="auto"/>
            </w:tcBorders>
            <w:shd w:val="clear" w:color="000000" w:fill="D8E4BC"/>
            <w:vAlign w:val="center"/>
            <w:hideMark/>
          </w:tcPr>
          <w:p w:rsidR="00BF4A3F" w:rsidRPr="00BF4A3F" w:rsidRDefault="00BF4A3F" w:rsidP="00BF4A3F">
            <w:pPr>
              <w:spacing w:after="0"/>
              <w:jc w:val="center"/>
              <w:rPr>
                <w:rFonts w:eastAsiaTheme="minorEastAsia"/>
                <w:b/>
                <w:bCs/>
                <w:color w:val="000000"/>
                <w:sz w:val="24"/>
                <w:lang w:eastAsia="el-GR"/>
              </w:rPr>
            </w:pPr>
            <w:r w:rsidRPr="00BF4A3F">
              <w:rPr>
                <w:rFonts w:eastAsiaTheme="minorEastAsia"/>
                <w:b/>
                <w:bCs/>
                <w:color w:val="000000"/>
                <w:sz w:val="24"/>
                <w:lang w:eastAsia="el-GR"/>
              </w:rPr>
              <w:t> </w:t>
            </w:r>
          </w:p>
        </w:tc>
      </w:tr>
      <w:tr w:rsidR="00BF4A3F" w:rsidRPr="00BF4A3F" w:rsidTr="006F4193">
        <w:trPr>
          <w:trHeight w:val="510"/>
        </w:trPr>
        <w:tc>
          <w:tcPr>
            <w:tcW w:w="423" w:type="pct"/>
            <w:tcBorders>
              <w:top w:val="single" w:sz="4" w:space="0" w:color="000000"/>
              <w:left w:val="single" w:sz="4" w:space="0" w:color="000000"/>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α/α</w:t>
            </w:r>
          </w:p>
        </w:tc>
        <w:tc>
          <w:tcPr>
            <w:tcW w:w="2490" w:type="pct"/>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Τεχνικά χαρακτηριστικά</w:t>
            </w:r>
          </w:p>
        </w:tc>
        <w:tc>
          <w:tcPr>
            <w:tcW w:w="822" w:type="pct"/>
            <w:gridSpan w:val="2"/>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Υποχρεωτική απαίτηση</w:t>
            </w:r>
          </w:p>
        </w:tc>
        <w:tc>
          <w:tcPr>
            <w:tcW w:w="692" w:type="pct"/>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Απάντηση προμηθευτή</w:t>
            </w:r>
          </w:p>
        </w:tc>
        <w:tc>
          <w:tcPr>
            <w:tcW w:w="573" w:type="pct"/>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Σχόλιο</w:t>
            </w:r>
          </w:p>
        </w:tc>
      </w:tr>
      <w:tr w:rsidR="00BF4A3F" w:rsidRPr="00BF4A3F" w:rsidTr="006F4193">
        <w:trPr>
          <w:trHeight w:val="420"/>
        </w:trPr>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w:t>
            </w:r>
          </w:p>
        </w:tc>
        <w:tc>
          <w:tcPr>
            <w:tcW w:w="2490" w:type="pct"/>
            <w:tcBorders>
              <w:top w:val="single" w:sz="4" w:space="0" w:color="000000"/>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Να αναφερθεί εταιρεία κατασκευής, σειρά και μοντέλο</w:t>
            </w:r>
          </w:p>
        </w:tc>
        <w:tc>
          <w:tcPr>
            <w:tcW w:w="822" w:type="pct"/>
            <w:gridSpan w:val="2"/>
            <w:tcBorders>
              <w:top w:val="single" w:sz="4" w:space="0" w:color="000000"/>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single" w:sz="4" w:space="0" w:color="000000"/>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single" w:sz="4" w:space="0" w:color="000000"/>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Αριθμός προσφερόμενων προσωπικών υπολογιστών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b/>
                <w:bCs/>
                <w:sz w:val="20"/>
                <w:szCs w:val="20"/>
                <w:lang w:eastAsia="el-GR"/>
              </w:rPr>
            </w:pPr>
            <w:r w:rsidRPr="00BF4A3F">
              <w:rPr>
                <w:rFonts w:ascii="Arial" w:eastAsiaTheme="minorEastAsia" w:hAnsi="Arial" w:cs="Arial"/>
                <w:b/>
                <w:bCs/>
                <w:sz w:val="20"/>
                <w:szCs w:val="20"/>
                <w:lang w:eastAsia="el-GR"/>
              </w:rPr>
              <w:t>4</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Κουτί κεντρικής μονάδας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Mini </w:t>
            </w:r>
            <w:proofErr w:type="spellStart"/>
            <w:r w:rsidRPr="00BF4A3F">
              <w:rPr>
                <w:rFonts w:ascii="Arial" w:eastAsiaTheme="minorEastAsia" w:hAnsi="Arial" w:cs="Arial"/>
                <w:sz w:val="20"/>
                <w:szCs w:val="20"/>
                <w:lang w:eastAsia="el-GR"/>
              </w:rPr>
              <w:t>Tower</w:t>
            </w:r>
            <w:proofErr w:type="spellEnd"/>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Λειτουργικό Σύστημα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4</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Windows 10 </w:t>
            </w:r>
            <w:proofErr w:type="spellStart"/>
            <w:r w:rsidRPr="00BF4A3F">
              <w:rPr>
                <w:rFonts w:ascii="Arial" w:eastAsiaTheme="minorEastAsia" w:hAnsi="Arial" w:cs="Arial"/>
                <w:sz w:val="20"/>
                <w:szCs w:val="20"/>
                <w:lang w:eastAsia="el-GR"/>
              </w:rPr>
              <w:t>Pro</w:t>
            </w:r>
            <w:proofErr w:type="spellEnd"/>
            <w:r w:rsidRPr="00BF4A3F">
              <w:rPr>
                <w:rFonts w:ascii="Arial" w:eastAsiaTheme="minorEastAsia" w:hAnsi="Arial" w:cs="Arial"/>
                <w:sz w:val="20"/>
                <w:szCs w:val="20"/>
                <w:lang w:eastAsia="el-GR"/>
              </w:rPr>
              <w:t xml:space="preserve"> ή </w:t>
            </w:r>
            <w:proofErr w:type="spellStart"/>
            <w:r w:rsidRPr="00BF4A3F">
              <w:rPr>
                <w:rFonts w:ascii="Arial" w:eastAsiaTheme="minorEastAsia" w:hAnsi="Arial" w:cs="Arial"/>
                <w:sz w:val="20"/>
                <w:szCs w:val="20"/>
                <w:lang w:eastAsia="el-GR"/>
              </w:rPr>
              <w:t>Νεώτερο</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Μητρική κάρτα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51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5</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Υποστήριξη επεξεργαστή οικογένειας x86</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 (Να αναφερθούν οι τύποι επεξεργαστών που υποστηρίζονται)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Επεξεργαστής</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6</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xml:space="preserve">i7 – 7700 (quad core), Chipset Q270 </w:t>
            </w:r>
            <w:r w:rsidRPr="00BF4A3F">
              <w:rPr>
                <w:rFonts w:ascii="Arial" w:eastAsiaTheme="minorEastAsia" w:hAnsi="Arial" w:cs="Arial"/>
                <w:sz w:val="20"/>
                <w:szCs w:val="20"/>
                <w:lang w:eastAsia="el-GR"/>
              </w:rPr>
              <w:t>ή</w:t>
            </w:r>
            <w:r w:rsidRPr="00BF4A3F">
              <w:rPr>
                <w:rFonts w:ascii="Arial" w:eastAsiaTheme="minorEastAsia" w:hAnsi="Arial" w:cs="Arial"/>
                <w:sz w:val="20"/>
                <w:szCs w:val="20"/>
                <w:lang w:val="en-US" w:eastAsia="el-GR"/>
              </w:rPr>
              <w:t xml:space="preserve"> </w:t>
            </w:r>
            <w:proofErr w:type="spellStart"/>
            <w:r w:rsidRPr="00BF4A3F">
              <w:rPr>
                <w:rFonts w:ascii="Arial" w:eastAsiaTheme="minorEastAsia" w:hAnsi="Arial" w:cs="Arial"/>
                <w:sz w:val="20"/>
                <w:szCs w:val="20"/>
                <w:lang w:eastAsia="el-GR"/>
              </w:rPr>
              <w:t>νεώτερο</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Κύρια Μνήμη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7</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Προσφερόμενη μνήμη συστήματος DDR4</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&gt;=8 GB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Θύρες περιφερειακών συσκευών</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8</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PCIe</w:t>
            </w:r>
            <w:proofErr w:type="spellEnd"/>
            <w:r w:rsidRPr="00BF4A3F">
              <w:rPr>
                <w:rFonts w:ascii="Arial" w:eastAsiaTheme="minorEastAsia" w:hAnsi="Arial" w:cs="Arial"/>
                <w:sz w:val="20"/>
                <w:szCs w:val="20"/>
                <w:lang w:eastAsia="el-GR"/>
              </w:rPr>
              <w:t xml:space="preserve"> x16</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9</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PCIe</w:t>
            </w:r>
            <w:proofErr w:type="spellEnd"/>
            <w:r w:rsidRPr="00BF4A3F">
              <w:rPr>
                <w:rFonts w:ascii="Arial" w:eastAsiaTheme="minorEastAsia" w:hAnsi="Arial" w:cs="Arial"/>
                <w:sz w:val="20"/>
                <w:szCs w:val="20"/>
                <w:lang w:eastAsia="el-GR"/>
              </w:rPr>
              <w:t xml:space="preserve"> x 4</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10</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PCIe</w:t>
            </w:r>
            <w:proofErr w:type="spellEnd"/>
            <w:r w:rsidRPr="00BF4A3F">
              <w:rPr>
                <w:rFonts w:ascii="Arial" w:eastAsiaTheme="minorEastAsia" w:hAnsi="Arial" w:cs="Arial"/>
                <w:sz w:val="20"/>
                <w:szCs w:val="20"/>
                <w:lang w:eastAsia="el-GR"/>
              </w:rPr>
              <w:t xml:space="preserve"> x 1</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11</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M.2 </w:t>
            </w:r>
            <w:proofErr w:type="spellStart"/>
            <w:r w:rsidRPr="00BF4A3F">
              <w:rPr>
                <w:rFonts w:ascii="Arial" w:eastAsiaTheme="minorEastAsia" w:hAnsi="Arial" w:cs="Arial"/>
                <w:sz w:val="20"/>
                <w:szCs w:val="20"/>
                <w:lang w:eastAsia="el-GR"/>
              </w:rPr>
              <w:t>slot</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12</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USB 3.1</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&gt;=6</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13</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USB 2.0</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&gt;=4</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14</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Interface</w:t>
            </w:r>
            <w:proofErr w:type="spellEnd"/>
            <w:r w:rsidRPr="00BF4A3F">
              <w:rPr>
                <w:rFonts w:ascii="Arial" w:eastAsiaTheme="minorEastAsia" w:hAnsi="Arial" w:cs="Arial"/>
                <w:sz w:val="20"/>
                <w:szCs w:val="20"/>
                <w:lang w:eastAsia="el-GR"/>
              </w:rPr>
              <w:t xml:space="preserve"> SATA III ενσωματωμένο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Μονάδες σκληρών δίσκων</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15</w:t>
            </w:r>
          </w:p>
        </w:tc>
        <w:tc>
          <w:tcPr>
            <w:tcW w:w="2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4A3F" w:rsidRPr="00BF4A3F" w:rsidRDefault="00BF4A3F" w:rsidP="00BF4A3F">
            <w:pPr>
              <w:spacing w:after="0"/>
              <w:rPr>
                <w:rFonts w:ascii="Arial" w:eastAsiaTheme="minorEastAsia" w:hAnsi="Arial" w:cs="Arial"/>
                <w:color w:val="000000"/>
                <w:sz w:val="20"/>
                <w:szCs w:val="20"/>
                <w:lang w:eastAsia="el-GR"/>
              </w:rPr>
            </w:pPr>
            <w:r w:rsidRPr="00BF4A3F">
              <w:rPr>
                <w:rFonts w:ascii="Arial" w:eastAsiaTheme="minorEastAsia" w:hAnsi="Arial" w:cs="Arial"/>
                <w:color w:val="000000"/>
                <w:sz w:val="20"/>
                <w:szCs w:val="20"/>
                <w:lang w:eastAsia="el-GR"/>
              </w:rPr>
              <w:t xml:space="preserve">Χωρητικότητα </w:t>
            </w:r>
          </w:p>
        </w:tc>
        <w:tc>
          <w:tcPr>
            <w:tcW w:w="822" w:type="pct"/>
            <w:gridSpan w:val="2"/>
            <w:tcBorders>
              <w:top w:val="single" w:sz="4" w:space="0" w:color="auto"/>
              <w:left w:val="nil"/>
              <w:bottom w:val="single" w:sz="4" w:space="0" w:color="auto"/>
              <w:right w:val="single" w:sz="4" w:space="0" w:color="auto"/>
            </w:tcBorders>
            <w:shd w:val="clear" w:color="000000" w:fill="FFFFFF"/>
            <w:vAlign w:val="center"/>
            <w:hideMark/>
          </w:tcPr>
          <w:p w:rsidR="00BF4A3F" w:rsidRPr="00BF4A3F" w:rsidRDefault="00BF4A3F" w:rsidP="00BF4A3F">
            <w:pPr>
              <w:spacing w:after="0"/>
              <w:jc w:val="center"/>
              <w:rPr>
                <w:rFonts w:ascii="Arial" w:eastAsiaTheme="minorEastAsia" w:hAnsi="Arial" w:cs="Arial"/>
                <w:color w:val="000000"/>
                <w:sz w:val="20"/>
                <w:szCs w:val="20"/>
                <w:lang w:eastAsia="el-GR"/>
              </w:rPr>
            </w:pPr>
            <w:r w:rsidRPr="00BF4A3F">
              <w:rPr>
                <w:rFonts w:ascii="Arial" w:eastAsiaTheme="minorEastAsia" w:hAnsi="Arial" w:cs="Arial"/>
                <w:color w:val="000000"/>
                <w:sz w:val="20"/>
                <w:szCs w:val="20"/>
                <w:lang w:eastAsia="el-GR"/>
              </w:rPr>
              <w:t>&gt;= 256 GB</w:t>
            </w:r>
          </w:p>
        </w:tc>
        <w:tc>
          <w:tcPr>
            <w:tcW w:w="692" w:type="pct"/>
            <w:tcBorders>
              <w:top w:val="nil"/>
              <w:left w:val="single" w:sz="4" w:space="0" w:color="000000"/>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16</w:t>
            </w:r>
          </w:p>
        </w:tc>
        <w:tc>
          <w:tcPr>
            <w:tcW w:w="2490" w:type="pct"/>
            <w:tcBorders>
              <w:top w:val="nil"/>
              <w:left w:val="single" w:sz="4" w:space="0" w:color="auto"/>
              <w:bottom w:val="single" w:sz="4" w:space="0" w:color="auto"/>
              <w:right w:val="single" w:sz="4" w:space="0" w:color="auto"/>
            </w:tcBorders>
            <w:shd w:val="clear" w:color="000000" w:fill="FFFFFF"/>
            <w:vAlign w:val="center"/>
            <w:hideMark/>
          </w:tcPr>
          <w:p w:rsidR="00BF4A3F" w:rsidRPr="00BF4A3F" w:rsidRDefault="00BF4A3F" w:rsidP="00BF4A3F">
            <w:pPr>
              <w:spacing w:after="0"/>
              <w:rPr>
                <w:rFonts w:ascii="Arial" w:eastAsiaTheme="minorEastAsia" w:hAnsi="Arial" w:cs="Arial"/>
                <w:color w:val="000000"/>
                <w:sz w:val="20"/>
                <w:szCs w:val="20"/>
                <w:lang w:eastAsia="el-GR"/>
              </w:rPr>
            </w:pPr>
            <w:r w:rsidRPr="00BF4A3F">
              <w:rPr>
                <w:rFonts w:ascii="Arial" w:eastAsiaTheme="minorEastAsia" w:hAnsi="Arial" w:cs="Arial"/>
                <w:color w:val="000000"/>
                <w:sz w:val="20"/>
                <w:szCs w:val="20"/>
                <w:lang w:eastAsia="el-GR"/>
              </w:rPr>
              <w:t>Διασύνδεση</w:t>
            </w:r>
          </w:p>
        </w:tc>
        <w:tc>
          <w:tcPr>
            <w:tcW w:w="822" w:type="pct"/>
            <w:gridSpan w:val="2"/>
            <w:tcBorders>
              <w:top w:val="nil"/>
              <w:left w:val="nil"/>
              <w:bottom w:val="single" w:sz="4" w:space="0" w:color="auto"/>
              <w:right w:val="single" w:sz="4" w:space="0" w:color="auto"/>
            </w:tcBorders>
            <w:shd w:val="clear" w:color="000000" w:fill="FFFFFF"/>
            <w:vAlign w:val="center"/>
            <w:hideMark/>
          </w:tcPr>
          <w:p w:rsidR="00BF4A3F" w:rsidRPr="00BF4A3F" w:rsidRDefault="00BF4A3F" w:rsidP="00BF4A3F">
            <w:pPr>
              <w:spacing w:after="0"/>
              <w:jc w:val="center"/>
              <w:rPr>
                <w:rFonts w:ascii="Arial" w:eastAsiaTheme="minorEastAsia" w:hAnsi="Arial" w:cs="Arial"/>
                <w:color w:val="000000"/>
                <w:sz w:val="20"/>
                <w:szCs w:val="20"/>
                <w:lang w:eastAsia="el-GR"/>
              </w:rPr>
            </w:pPr>
            <w:r w:rsidRPr="00BF4A3F">
              <w:rPr>
                <w:rFonts w:ascii="Arial" w:eastAsiaTheme="minorEastAsia" w:hAnsi="Arial" w:cs="Arial"/>
                <w:color w:val="000000"/>
                <w:sz w:val="20"/>
                <w:szCs w:val="20"/>
                <w:lang w:eastAsia="el-GR"/>
              </w:rPr>
              <w:t xml:space="preserve">M.2 </w:t>
            </w:r>
            <w:proofErr w:type="spellStart"/>
            <w:r w:rsidRPr="00BF4A3F">
              <w:rPr>
                <w:rFonts w:ascii="Arial" w:eastAsiaTheme="minorEastAsia" w:hAnsi="Arial" w:cs="Arial"/>
                <w:color w:val="000000"/>
                <w:sz w:val="20"/>
                <w:szCs w:val="20"/>
                <w:lang w:eastAsia="el-GR"/>
              </w:rPr>
              <w:t>PCIe</w:t>
            </w:r>
            <w:proofErr w:type="spellEnd"/>
          </w:p>
        </w:tc>
        <w:tc>
          <w:tcPr>
            <w:tcW w:w="692" w:type="pct"/>
            <w:tcBorders>
              <w:top w:val="nil"/>
              <w:left w:val="single" w:sz="4" w:space="0" w:color="000000"/>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17</w:t>
            </w:r>
          </w:p>
        </w:tc>
        <w:tc>
          <w:tcPr>
            <w:tcW w:w="2490" w:type="pct"/>
            <w:tcBorders>
              <w:top w:val="nil"/>
              <w:left w:val="single" w:sz="4" w:space="0" w:color="auto"/>
              <w:bottom w:val="single" w:sz="4" w:space="0" w:color="auto"/>
              <w:right w:val="single" w:sz="4" w:space="0" w:color="auto"/>
            </w:tcBorders>
            <w:shd w:val="clear" w:color="000000" w:fill="FFFFFF"/>
            <w:vAlign w:val="center"/>
            <w:hideMark/>
          </w:tcPr>
          <w:p w:rsidR="00BF4A3F" w:rsidRPr="00BF4A3F" w:rsidRDefault="00BF4A3F" w:rsidP="00BF4A3F">
            <w:pPr>
              <w:spacing w:after="0"/>
              <w:rPr>
                <w:rFonts w:ascii="Arial" w:eastAsiaTheme="minorEastAsia" w:hAnsi="Arial" w:cs="Arial"/>
                <w:color w:val="000000"/>
                <w:sz w:val="20"/>
                <w:szCs w:val="20"/>
                <w:lang w:eastAsia="el-GR"/>
              </w:rPr>
            </w:pPr>
            <w:r w:rsidRPr="00BF4A3F">
              <w:rPr>
                <w:rFonts w:ascii="Arial" w:eastAsiaTheme="minorEastAsia" w:hAnsi="Arial" w:cs="Arial"/>
                <w:color w:val="000000"/>
                <w:sz w:val="20"/>
                <w:szCs w:val="20"/>
                <w:lang w:eastAsia="el-GR"/>
              </w:rPr>
              <w:t>Τεχνολογία</w:t>
            </w:r>
          </w:p>
        </w:tc>
        <w:tc>
          <w:tcPr>
            <w:tcW w:w="822" w:type="pct"/>
            <w:gridSpan w:val="2"/>
            <w:tcBorders>
              <w:top w:val="nil"/>
              <w:left w:val="nil"/>
              <w:bottom w:val="single" w:sz="4" w:space="0" w:color="auto"/>
              <w:right w:val="single" w:sz="4" w:space="0" w:color="auto"/>
            </w:tcBorders>
            <w:shd w:val="clear" w:color="000000" w:fill="FFFFFF"/>
            <w:vAlign w:val="center"/>
            <w:hideMark/>
          </w:tcPr>
          <w:p w:rsidR="00BF4A3F" w:rsidRPr="00BF4A3F" w:rsidRDefault="00BF4A3F" w:rsidP="00BF4A3F">
            <w:pPr>
              <w:spacing w:after="0"/>
              <w:jc w:val="center"/>
              <w:rPr>
                <w:rFonts w:ascii="Arial" w:eastAsiaTheme="minorEastAsia" w:hAnsi="Arial" w:cs="Arial"/>
                <w:color w:val="000000"/>
                <w:sz w:val="20"/>
                <w:szCs w:val="20"/>
                <w:lang w:eastAsia="el-GR"/>
              </w:rPr>
            </w:pPr>
            <w:r w:rsidRPr="00BF4A3F">
              <w:rPr>
                <w:rFonts w:ascii="Arial" w:eastAsiaTheme="minorEastAsia" w:hAnsi="Arial" w:cs="Arial"/>
                <w:color w:val="000000"/>
                <w:sz w:val="20"/>
                <w:szCs w:val="20"/>
                <w:lang w:eastAsia="el-GR"/>
              </w:rPr>
              <w:t>SSD</w:t>
            </w:r>
          </w:p>
        </w:tc>
        <w:tc>
          <w:tcPr>
            <w:tcW w:w="692" w:type="pct"/>
            <w:tcBorders>
              <w:top w:val="nil"/>
              <w:left w:val="single" w:sz="4" w:space="0" w:color="000000"/>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525"/>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18</w:t>
            </w:r>
          </w:p>
        </w:tc>
        <w:tc>
          <w:tcPr>
            <w:tcW w:w="2490" w:type="pct"/>
            <w:tcBorders>
              <w:top w:val="single" w:sz="4" w:space="0" w:color="000000"/>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DVD </w:t>
            </w:r>
            <w:proofErr w:type="spellStart"/>
            <w:r w:rsidRPr="00BF4A3F">
              <w:rPr>
                <w:rFonts w:ascii="Arial" w:eastAsiaTheme="minorEastAsia" w:hAnsi="Arial" w:cs="Arial"/>
                <w:sz w:val="20"/>
                <w:szCs w:val="20"/>
                <w:lang w:eastAsia="el-GR"/>
              </w:rPr>
              <w:t>Recorder</w:t>
            </w:r>
            <w:proofErr w:type="spellEnd"/>
            <w:r w:rsidRPr="00BF4A3F">
              <w:rPr>
                <w:rFonts w:ascii="Arial" w:eastAsiaTheme="minorEastAsia" w:hAnsi="Arial" w:cs="Arial"/>
                <w:sz w:val="20"/>
                <w:szCs w:val="20"/>
                <w:lang w:eastAsia="el-GR"/>
              </w:rPr>
              <w:t xml:space="preserve"> (Να είναι από τις επίσημες προτάσεις του κατασκευαστή για το συγκεκριμένο μοντέλο)</w:t>
            </w:r>
          </w:p>
        </w:tc>
        <w:tc>
          <w:tcPr>
            <w:tcW w:w="822" w:type="pct"/>
            <w:gridSpan w:val="2"/>
            <w:tcBorders>
              <w:top w:val="single" w:sz="4" w:space="0" w:color="000000"/>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Δικτυακές συνδέσεις</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525"/>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19</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r w:rsidRPr="00BF4A3F">
              <w:rPr>
                <w:rFonts w:ascii="Arial" w:eastAsiaTheme="minorEastAsia" w:hAnsi="Arial" w:cs="Arial"/>
                <w:sz w:val="20"/>
                <w:szCs w:val="20"/>
                <w:lang w:eastAsia="el-GR"/>
              </w:rPr>
              <w:t>Αριθμός</w:t>
            </w:r>
            <w:r w:rsidRPr="00BF4A3F">
              <w:rPr>
                <w:rFonts w:ascii="Arial" w:eastAsiaTheme="minorEastAsia" w:hAnsi="Arial" w:cs="Arial"/>
                <w:sz w:val="20"/>
                <w:szCs w:val="20"/>
                <w:lang w:val="en-US" w:eastAsia="el-GR"/>
              </w:rPr>
              <w:t xml:space="preserve"> </w:t>
            </w:r>
            <w:r w:rsidRPr="00BF4A3F">
              <w:rPr>
                <w:rFonts w:ascii="Arial" w:eastAsiaTheme="minorEastAsia" w:hAnsi="Arial" w:cs="Arial"/>
                <w:sz w:val="20"/>
                <w:szCs w:val="20"/>
                <w:lang w:eastAsia="el-GR"/>
              </w:rPr>
              <w:t>προσαρμογέων</w:t>
            </w:r>
            <w:r w:rsidRPr="00BF4A3F">
              <w:rPr>
                <w:rFonts w:ascii="Arial" w:eastAsiaTheme="minorEastAsia" w:hAnsi="Arial" w:cs="Arial"/>
                <w:sz w:val="20"/>
                <w:szCs w:val="20"/>
                <w:lang w:val="en-US" w:eastAsia="el-GR"/>
              </w:rPr>
              <w:t xml:space="preserve"> 10/100/1000 </w:t>
            </w:r>
            <w:proofErr w:type="spellStart"/>
            <w:r w:rsidRPr="00BF4A3F">
              <w:rPr>
                <w:rFonts w:ascii="Arial" w:eastAsiaTheme="minorEastAsia" w:hAnsi="Arial" w:cs="Arial"/>
                <w:sz w:val="20"/>
                <w:szCs w:val="20"/>
                <w:lang w:val="en-US" w:eastAsia="el-GR"/>
              </w:rPr>
              <w:t>Mbits</w:t>
            </w:r>
            <w:proofErr w:type="spellEnd"/>
            <w:r w:rsidRPr="00BF4A3F">
              <w:rPr>
                <w:rFonts w:ascii="Arial" w:eastAsiaTheme="minorEastAsia" w:hAnsi="Arial" w:cs="Arial"/>
                <w:sz w:val="20"/>
                <w:szCs w:val="20"/>
                <w:lang w:val="en-US" w:eastAsia="el-GR"/>
              </w:rPr>
              <w:t>/sec Ethernet (auto sensing)</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Κάρτα Γραφικών</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765"/>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lastRenderedPageBreak/>
              <w:t>20</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Υποστηριζόμενες τεχνολογίες</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xml:space="preserve">CUDA, DirectX 12, PhysX, TXAA, FXAA, Adaptive </w:t>
            </w:r>
            <w:proofErr w:type="spellStart"/>
            <w:r w:rsidRPr="00BF4A3F">
              <w:rPr>
                <w:rFonts w:ascii="Arial" w:eastAsiaTheme="minorEastAsia" w:hAnsi="Arial" w:cs="Arial"/>
                <w:sz w:val="20"/>
                <w:szCs w:val="20"/>
                <w:lang w:val="en-US" w:eastAsia="el-GR"/>
              </w:rPr>
              <w:t>VSync</w:t>
            </w:r>
            <w:proofErr w:type="spellEnd"/>
            <w:r w:rsidRPr="00BF4A3F">
              <w:rPr>
                <w:rFonts w:ascii="Arial" w:eastAsiaTheme="minorEastAsia" w:hAnsi="Arial" w:cs="Arial"/>
                <w:sz w:val="20"/>
                <w:szCs w:val="20"/>
                <w:lang w:val="en-US" w:eastAsia="el-GR"/>
              </w:rPr>
              <w:t>, G-SYNC-ready, 3D Vision</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21</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Cuda</w:t>
            </w:r>
            <w:proofErr w:type="spellEnd"/>
            <w:r w:rsidRPr="00BF4A3F">
              <w:rPr>
                <w:rFonts w:ascii="Arial" w:eastAsiaTheme="minorEastAsia" w:hAnsi="Arial" w:cs="Arial"/>
                <w:sz w:val="20"/>
                <w:szCs w:val="20"/>
                <w:lang w:eastAsia="el-GR"/>
              </w:rPr>
              <w:t xml:space="preserve"> </w:t>
            </w:r>
            <w:proofErr w:type="spellStart"/>
            <w:r w:rsidRPr="00BF4A3F">
              <w:rPr>
                <w:rFonts w:ascii="Arial" w:eastAsiaTheme="minorEastAsia" w:hAnsi="Arial" w:cs="Arial"/>
                <w:sz w:val="20"/>
                <w:szCs w:val="20"/>
                <w:lang w:eastAsia="el-GR"/>
              </w:rPr>
              <w:t>Cores</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&gt;=640</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22</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Base</w:t>
            </w:r>
            <w:proofErr w:type="spellEnd"/>
            <w:r w:rsidRPr="00BF4A3F">
              <w:rPr>
                <w:rFonts w:ascii="Arial" w:eastAsiaTheme="minorEastAsia" w:hAnsi="Arial" w:cs="Arial"/>
                <w:sz w:val="20"/>
                <w:szCs w:val="20"/>
                <w:lang w:eastAsia="el-GR"/>
              </w:rPr>
              <w:t xml:space="preserve"> </w:t>
            </w:r>
            <w:proofErr w:type="spellStart"/>
            <w:r w:rsidRPr="00BF4A3F">
              <w:rPr>
                <w:rFonts w:ascii="Arial" w:eastAsiaTheme="minorEastAsia" w:hAnsi="Arial" w:cs="Arial"/>
                <w:sz w:val="20"/>
                <w:szCs w:val="20"/>
                <w:lang w:eastAsia="el-GR"/>
              </w:rPr>
              <w:t>Clock</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&gt;= 1354 </w:t>
            </w:r>
            <w:proofErr w:type="spellStart"/>
            <w:r w:rsidRPr="00BF4A3F">
              <w:rPr>
                <w:rFonts w:ascii="Arial" w:eastAsiaTheme="minorEastAsia" w:hAnsi="Arial" w:cs="Arial"/>
                <w:sz w:val="20"/>
                <w:szCs w:val="20"/>
                <w:lang w:eastAsia="el-GR"/>
              </w:rPr>
              <w:t>MHz</w:t>
            </w:r>
            <w:proofErr w:type="spellEnd"/>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23</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Μνήμη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&gt;=2GB</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24</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Υποστήριξη πολλαπλών </w:t>
            </w:r>
            <w:proofErr w:type="spellStart"/>
            <w:r w:rsidRPr="00BF4A3F">
              <w:rPr>
                <w:rFonts w:ascii="Arial" w:eastAsiaTheme="minorEastAsia" w:hAnsi="Arial" w:cs="Arial"/>
                <w:sz w:val="20"/>
                <w:szCs w:val="20"/>
                <w:lang w:eastAsia="el-GR"/>
              </w:rPr>
              <w:t>οθόνων</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&gt;=3</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25</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Display</w:t>
            </w:r>
            <w:proofErr w:type="spellEnd"/>
            <w:r w:rsidRPr="00BF4A3F">
              <w:rPr>
                <w:rFonts w:ascii="Arial" w:eastAsiaTheme="minorEastAsia" w:hAnsi="Arial" w:cs="Arial"/>
                <w:sz w:val="20"/>
                <w:szCs w:val="20"/>
                <w:lang w:eastAsia="el-GR"/>
              </w:rPr>
              <w:t xml:space="preserve"> </w:t>
            </w:r>
            <w:proofErr w:type="spellStart"/>
            <w:r w:rsidRPr="00BF4A3F">
              <w:rPr>
                <w:rFonts w:ascii="Arial" w:eastAsiaTheme="minorEastAsia" w:hAnsi="Arial" w:cs="Arial"/>
                <w:sz w:val="20"/>
                <w:szCs w:val="20"/>
                <w:lang w:eastAsia="el-GR"/>
              </w:rPr>
              <w:t>connectors</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DVI-D, HDMI, Display Port</w:t>
            </w:r>
          </w:p>
        </w:tc>
        <w:tc>
          <w:tcPr>
            <w:tcW w:w="692"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w:t>
            </w:r>
          </w:p>
        </w:tc>
        <w:tc>
          <w:tcPr>
            <w:tcW w:w="573"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val="en-US" w:eastAsia="el-GR"/>
              </w:rPr>
            </w:pPr>
            <w:r w:rsidRPr="00BF4A3F">
              <w:rPr>
                <w:rFonts w:ascii="Arial" w:eastAsiaTheme="minorEastAsia" w:hAnsi="Arial" w:cs="Arial"/>
                <w:sz w:val="20"/>
                <w:szCs w:val="20"/>
                <w:lang w:val="en-US"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Οθόνη - Πληκτρολόγιο - Κάρτα ήχου.</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1215"/>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26</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Έγχρωμη οθόνη</w:t>
            </w:r>
            <w:r w:rsidRPr="00BF4A3F">
              <w:rPr>
                <w:rFonts w:ascii="Tahoma" w:eastAsiaTheme="minorEastAsia" w:hAnsi="Tahoma" w:cs="Tahoma"/>
                <w:color w:val="000000"/>
                <w:sz w:val="20"/>
                <w:szCs w:val="20"/>
                <w:lang w:eastAsia="el-GR"/>
              </w:rPr>
              <w:t xml:space="preserve"> γραφικών του ίδιου κατασκευαστή με τον Η/Υ, επίπεδη, TFT, τουλάχιστον 7ms </w:t>
            </w:r>
            <w:proofErr w:type="spellStart"/>
            <w:r w:rsidRPr="00BF4A3F">
              <w:rPr>
                <w:rFonts w:ascii="Tahoma" w:eastAsiaTheme="minorEastAsia" w:hAnsi="Tahoma" w:cs="Tahoma"/>
                <w:color w:val="000000"/>
                <w:sz w:val="20"/>
                <w:szCs w:val="20"/>
                <w:lang w:eastAsia="el-GR"/>
              </w:rPr>
              <w:t>response</w:t>
            </w:r>
            <w:proofErr w:type="spellEnd"/>
            <w:r w:rsidRPr="00BF4A3F">
              <w:rPr>
                <w:rFonts w:ascii="Tahoma" w:eastAsiaTheme="minorEastAsia" w:hAnsi="Tahoma" w:cs="Tahoma"/>
                <w:color w:val="000000"/>
                <w:sz w:val="20"/>
                <w:szCs w:val="20"/>
                <w:lang w:eastAsia="el-GR"/>
              </w:rPr>
              <w:t xml:space="preserve"> </w:t>
            </w:r>
            <w:proofErr w:type="spellStart"/>
            <w:r w:rsidRPr="00BF4A3F">
              <w:rPr>
                <w:rFonts w:ascii="Tahoma" w:eastAsiaTheme="minorEastAsia" w:hAnsi="Tahoma" w:cs="Tahoma"/>
                <w:color w:val="000000"/>
                <w:sz w:val="20"/>
                <w:szCs w:val="20"/>
                <w:lang w:eastAsia="el-GR"/>
              </w:rPr>
              <w:t>time</w:t>
            </w:r>
            <w:proofErr w:type="spellEnd"/>
            <w:r w:rsidRPr="00BF4A3F">
              <w:rPr>
                <w:rFonts w:ascii="Tahoma" w:eastAsiaTheme="minorEastAsia" w:hAnsi="Tahoma" w:cs="Tahoma"/>
                <w:color w:val="000000"/>
                <w:sz w:val="20"/>
                <w:szCs w:val="20"/>
                <w:lang w:eastAsia="el-GR"/>
              </w:rPr>
              <w:t xml:space="preserve">, </w:t>
            </w:r>
            <w:proofErr w:type="spellStart"/>
            <w:r w:rsidRPr="00BF4A3F">
              <w:rPr>
                <w:rFonts w:ascii="Tahoma" w:eastAsiaTheme="minorEastAsia" w:hAnsi="Tahoma" w:cs="Tahoma"/>
                <w:color w:val="000000"/>
                <w:sz w:val="20"/>
                <w:szCs w:val="20"/>
                <w:lang w:eastAsia="el-GR"/>
              </w:rPr>
              <w:t>contrast</w:t>
            </w:r>
            <w:proofErr w:type="spellEnd"/>
            <w:r w:rsidRPr="00BF4A3F">
              <w:rPr>
                <w:rFonts w:ascii="Tahoma" w:eastAsiaTheme="minorEastAsia" w:hAnsi="Tahoma" w:cs="Tahoma"/>
                <w:color w:val="000000"/>
                <w:sz w:val="20"/>
                <w:szCs w:val="20"/>
                <w:lang w:eastAsia="el-GR"/>
              </w:rPr>
              <w:t xml:space="preserve"> </w:t>
            </w:r>
            <w:proofErr w:type="spellStart"/>
            <w:r w:rsidRPr="00BF4A3F">
              <w:rPr>
                <w:rFonts w:ascii="Tahoma" w:eastAsiaTheme="minorEastAsia" w:hAnsi="Tahoma" w:cs="Tahoma"/>
                <w:color w:val="000000"/>
                <w:sz w:val="20"/>
                <w:szCs w:val="20"/>
                <w:lang w:eastAsia="el-GR"/>
              </w:rPr>
              <w:t>ratio</w:t>
            </w:r>
            <w:proofErr w:type="spellEnd"/>
            <w:r w:rsidRPr="00BF4A3F">
              <w:rPr>
                <w:rFonts w:ascii="Tahoma" w:eastAsiaTheme="minorEastAsia" w:hAnsi="Tahoma" w:cs="Tahoma"/>
                <w:color w:val="000000"/>
                <w:sz w:val="20"/>
                <w:szCs w:val="20"/>
                <w:lang w:eastAsia="el-GR"/>
              </w:rPr>
              <w:t xml:space="preserve"> 8 million:1, </w:t>
            </w:r>
            <w:proofErr w:type="spellStart"/>
            <w:r w:rsidRPr="00BF4A3F">
              <w:rPr>
                <w:rFonts w:ascii="Tahoma" w:eastAsiaTheme="minorEastAsia" w:hAnsi="Tahoma" w:cs="Tahoma"/>
                <w:color w:val="000000"/>
                <w:sz w:val="20"/>
                <w:szCs w:val="20"/>
                <w:lang w:eastAsia="el-GR"/>
              </w:rPr>
              <w:t>brightness</w:t>
            </w:r>
            <w:proofErr w:type="spellEnd"/>
            <w:r w:rsidRPr="00BF4A3F">
              <w:rPr>
                <w:rFonts w:ascii="Tahoma" w:eastAsiaTheme="minorEastAsia" w:hAnsi="Tahoma" w:cs="Tahoma"/>
                <w:color w:val="000000"/>
                <w:sz w:val="20"/>
                <w:szCs w:val="20"/>
                <w:lang w:eastAsia="el-GR"/>
              </w:rPr>
              <w:t xml:space="preserve"> 250cd/m2, 1920 x 1080 @60Hz  ή καλύτερη, γωνίες θέασης τουλάχιστον 178</w:t>
            </w:r>
            <w:r w:rsidRPr="00BF4A3F">
              <w:rPr>
                <w:rFonts w:ascii="Tahoma" w:eastAsiaTheme="minorEastAsia" w:hAnsi="Tahoma" w:cs="Tahoma"/>
                <w:color w:val="000000"/>
                <w:sz w:val="20"/>
                <w:szCs w:val="20"/>
                <w:vertAlign w:val="superscript"/>
                <w:lang w:eastAsia="el-GR"/>
              </w:rPr>
              <w:t>ο</w:t>
            </w:r>
            <w:r w:rsidRPr="00BF4A3F">
              <w:rPr>
                <w:rFonts w:ascii="Tahoma" w:eastAsiaTheme="minorEastAsia" w:hAnsi="Tahoma" w:cs="Tahoma"/>
                <w:color w:val="000000"/>
                <w:sz w:val="20"/>
                <w:szCs w:val="20"/>
                <w:lang w:eastAsia="el-GR"/>
              </w:rPr>
              <w:t xml:space="preserve"> / 178</w:t>
            </w:r>
            <w:r w:rsidRPr="00BF4A3F">
              <w:rPr>
                <w:rFonts w:ascii="Tahoma" w:eastAsiaTheme="minorEastAsia" w:hAnsi="Tahoma" w:cs="Tahoma"/>
                <w:color w:val="000000"/>
                <w:sz w:val="20"/>
                <w:szCs w:val="20"/>
                <w:vertAlign w:val="superscript"/>
                <w:lang w:eastAsia="el-GR"/>
              </w:rPr>
              <w:t>ο</w:t>
            </w:r>
            <w:r w:rsidRPr="00BF4A3F">
              <w:rPr>
                <w:rFonts w:ascii="Tahoma" w:eastAsiaTheme="minorEastAsia" w:hAnsi="Tahoma" w:cs="Tahoma"/>
                <w:color w:val="000000"/>
                <w:sz w:val="20"/>
                <w:szCs w:val="20"/>
                <w:lang w:eastAsia="el-GR"/>
              </w:rPr>
              <w:t xml:space="preserve">  , IPS </w:t>
            </w:r>
            <w:proofErr w:type="spellStart"/>
            <w:r w:rsidRPr="00BF4A3F">
              <w:rPr>
                <w:rFonts w:ascii="Tahoma" w:eastAsiaTheme="minorEastAsia" w:hAnsi="Tahoma" w:cs="Tahoma"/>
                <w:color w:val="000000"/>
                <w:sz w:val="20"/>
                <w:szCs w:val="20"/>
                <w:lang w:eastAsia="el-GR"/>
              </w:rPr>
              <w:t>Panel</w:t>
            </w:r>
            <w:proofErr w:type="spellEnd"/>
            <w:r w:rsidRPr="00BF4A3F">
              <w:rPr>
                <w:rFonts w:ascii="Tahoma" w:eastAsiaTheme="minorEastAsia" w:hAnsi="Tahoma" w:cs="Tahoma"/>
                <w:color w:val="000000"/>
                <w:sz w:val="20"/>
                <w:szCs w:val="20"/>
                <w:lang w:eastAsia="el-GR"/>
              </w:rPr>
              <w:t>, δύο ενσωματωμένα ηχεία  10W.</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 21’’</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27</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Είσοδος Σήματος: D-</w:t>
            </w:r>
            <w:proofErr w:type="spellStart"/>
            <w:r w:rsidRPr="00BF4A3F">
              <w:rPr>
                <w:rFonts w:ascii="Arial" w:eastAsiaTheme="minorEastAsia" w:hAnsi="Arial" w:cs="Arial"/>
                <w:sz w:val="20"/>
                <w:szCs w:val="20"/>
                <w:lang w:eastAsia="el-GR"/>
              </w:rPr>
              <w:t>Sub</w:t>
            </w:r>
            <w:proofErr w:type="spellEnd"/>
            <w:r w:rsidRPr="00BF4A3F">
              <w:rPr>
                <w:rFonts w:ascii="Arial" w:eastAsiaTheme="minorEastAsia" w:hAnsi="Arial" w:cs="Arial"/>
                <w:sz w:val="20"/>
                <w:szCs w:val="20"/>
                <w:lang w:eastAsia="el-GR"/>
              </w:rPr>
              <w:t xml:space="preserve"> (Αναλογική) &amp; HDMI (Ψηφιακή)</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28</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val="en-US" w:eastAsia="el-GR"/>
              </w:rPr>
            </w:pPr>
            <w:proofErr w:type="spellStart"/>
            <w:r w:rsidRPr="00BF4A3F">
              <w:rPr>
                <w:rFonts w:ascii="Arial" w:eastAsiaTheme="minorEastAsia" w:hAnsi="Arial" w:cs="Arial"/>
                <w:sz w:val="20"/>
                <w:szCs w:val="20"/>
                <w:lang w:eastAsia="el-GR"/>
              </w:rPr>
              <w:t>Πιστοποίησεις</w:t>
            </w:r>
            <w:proofErr w:type="spellEnd"/>
            <w:r w:rsidRPr="00BF4A3F">
              <w:rPr>
                <w:rFonts w:ascii="Arial" w:eastAsiaTheme="minorEastAsia" w:hAnsi="Arial" w:cs="Arial"/>
                <w:sz w:val="20"/>
                <w:szCs w:val="20"/>
                <w:lang w:val="en-US" w:eastAsia="el-GR"/>
              </w:rPr>
              <w:t xml:space="preserve"> : Energy Star 5.1, EPEAT Silver</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Άλλα χαρακτηριστικά</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78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29</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Πληκτρολόγιο (τουλάχιστο 104 πλήκτρων) συμβατό με το πρότυπο ΕΛΟΤ-928, με μόνιμη αποτύπωση ελληνικών και λατινικών χαρακτήρων.</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30</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Ποντίκι έξι πλήκτρων </w:t>
            </w:r>
            <w:proofErr w:type="spellStart"/>
            <w:r w:rsidRPr="00BF4A3F">
              <w:rPr>
                <w:rFonts w:ascii="Arial" w:eastAsiaTheme="minorEastAsia" w:hAnsi="Arial" w:cs="Arial"/>
                <w:sz w:val="20"/>
                <w:szCs w:val="20"/>
                <w:lang w:eastAsia="el-GR"/>
              </w:rPr>
              <w:t>laser</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31</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Κάρτα ήχου</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32</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Δυνατότητα ανίχνευσης παραβίασης του Η/Υ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525"/>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33</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Να είναι σύγχρονης τεχνολογίας με ανακοίνωση τους τελευταίους 12 μήνες από την ημερομηνία υποβολής των προσφορών</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34</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Τροφοδοτικό συστήματος με απόδοση έως 90%</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78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35</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Να αναφερθούν τα πιστοποιητικά που αποδεικνύουν ότι το προσφερόμενο σύστημα πληροί τις προδιαγραφές Energy </w:t>
            </w:r>
            <w:proofErr w:type="spellStart"/>
            <w:r w:rsidRPr="00BF4A3F">
              <w:rPr>
                <w:rFonts w:ascii="Arial" w:eastAsiaTheme="minorEastAsia" w:hAnsi="Arial" w:cs="Arial"/>
                <w:sz w:val="20"/>
                <w:szCs w:val="20"/>
                <w:lang w:eastAsia="el-GR"/>
              </w:rPr>
              <w:t>Star</w:t>
            </w:r>
            <w:proofErr w:type="spellEnd"/>
            <w:r w:rsidRPr="00BF4A3F">
              <w:rPr>
                <w:rFonts w:ascii="Arial" w:eastAsiaTheme="minorEastAsia" w:hAnsi="Arial" w:cs="Arial"/>
                <w:sz w:val="20"/>
                <w:szCs w:val="20"/>
                <w:lang w:eastAsia="el-GR"/>
              </w:rPr>
              <w:t xml:space="preserve"> 5.2, EPEAT, CE, TUV, CECP,WEEE</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Εγγύηση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36</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Το σύστημα να καλύπτεται από εγγύηση τουλάχιστον πέντε έτη (5)</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525"/>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37</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Υποστήριξη - εγγύηση σύμφωνα με τους κοινούς όρους του μέρους Α. ΓΕΝΙΚΕΣ ΠΡΟΔΙΑΓΡΑΦΕΣ-ΕΓΓΥΗΣΗ-ΤΕΧΝΙΚΗ ΥΠΟΣΤΗΡΙΞΗ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78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38</w:t>
            </w:r>
          </w:p>
        </w:tc>
        <w:tc>
          <w:tcPr>
            <w:tcW w:w="2490" w:type="pct"/>
            <w:tcBorders>
              <w:top w:val="nil"/>
              <w:left w:val="nil"/>
              <w:bottom w:val="single" w:sz="4" w:space="0" w:color="000000"/>
              <w:right w:val="single" w:sz="4" w:space="0" w:color="000000"/>
            </w:tcBorders>
            <w:shd w:val="clear" w:color="auto" w:fill="auto"/>
            <w:vAlign w:val="bottom"/>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Όλα τα μέρη που συνθέτουν το παραπάνω σύστημα (οθόνη, πληκτρολόγιο, ποντίκι, κεντρική μονάδα) θα πρέπει να είναι του ιδίου διεθνώς αναγνωρισμένου κατασκευαστή.</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c>
          <w:tcPr>
            <w:tcW w:w="573" w:type="pct"/>
            <w:tcBorders>
              <w:top w:val="nil"/>
              <w:left w:val="nil"/>
              <w:bottom w:val="single" w:sz="4" w:space="0" w:color="000000"/>
              <w:right w:val="single" w:sz="4" w:space="0" w:color="000000"/>
            </w:tcBorders>
            <w:shd w:val="clear" w:color="auto" w:fill="auto"/>
            <w:noWrap/>
            <w:vAlign w:val="bottom"/>
            <w:hideMark/>
          </w:tcPr>
          <w:p w:rsidR="00BF4A3F" w:rsidRPr="00BF4A3F" w:rsidRDefault="00BF4A3F" w:rsidP="00BF4A3F">
            <w:pPr>
              <w:spacing w:after="0"/>
              <w:rPr>
                <w:rFonts w:eastAsiaTheme="minorEastAsia"/>
                <w:color w:val="000000"/>
                <w:lang w:eastAsia="el-GR"/>
              </w:rPr>
            </w:pPr>
            <w:r w:rsidRPr="00BF4A3F">
              <w:rPr>
                <w:rFonts w:eastAsiaTheme="minorEastAsia"/>
                <w:color w:val="000000"/>
                <w:lang w:eastAsia="el-GR"/>
              </w:rPr>
              <w:t> </w:t>
            </w:r>
          </w:p>
        </w:tc>
      </w:tr>
      <w:tr w:rsidR="00BF4A3F" w:rsidRPr="00BF4A3F" w:rsidTr="006F4193">
        <w:trPr>
          <w:trHeight w:val="315"/>
        </w:trPr>
        <w:tc>
          <w:tcPr>
            <w:tcW w:w="423" w:type="pct"/>
            <w:tcBorders>
              <w:top w:val="nil"/>
              <w:left w:val="nil"/>
              <w:bottom w:val="nil"/>
              <w:right w:val="nil"/>
            </w:tcBorders>
            <w:shd w:val="clear" w:color="auto" w:fill="auto"/>
            <w:noWrap/>
            <w:vAlign w:val="bottom"/>
            <w:hideMark/>
          </w:tcPr>
          <w:p w:rsidR="00BF4A3F" w:rsidRPr="00BF4A3F" w:rsidRDefault="00BF4A3F" w:rsidP="00BF4A3F">
            <w:pPr>
              <w:spacing w:after="0"/>
              <w:rPr>
                <w:rFonts w:eastAsiaTheme="minorEastAsia"/>
                <w:color w:val="000000"/>
                <w:lang w:eastAsia="el-GR"/>
              </w:rPr>
            </w:pPr>
          </w:p>
        </w:tc>
        <w:tc>
          <w:tcPr>
            <w:tcW w:w="2490" w:type="pct"/>
            <w:tcBorders>
              <w:top w:val="nil"/>
              <w:left w:val="nil"/>
              <w:bottom w:val="nil"/>
              <w:right w:val="nil"/>
            </w:tcBorders>
            <w:shd w:val="clear" w:color="auto" w:fill="auto"/>
            <w:vAlign w:val="bottom"/>
            <w:hideMark/>
          </w:tcPr>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Default="00BF4A3F" w:rsidP="00BF4A3F">
            <w:pPr>
              <w:spacing w:after="0"/>
              <w:rPr>
                <w:rFonts w:ascii="Times New Roman" w:eastAsiaTheme="minorEastAsia" w:hAnsi="Times New Roman" w:cs="Times New Roman"/>
                <w:sz w:val="20"/>
                <w:szCs w:val="20"/>
                <w:lang w:eastAsia="el-GR"/>
              </w:rPr>
            </w:pPr>
          </w:p>
          <w:p w:rsidR="00BF4A3F" w:rsidRPr="00BF4A3F" w:rsidRDefault="00BF4A3F" w:rsidP="00BF4A3F">
            <w:pPr>
              <w:spacing w:after="0"/>
              <w:rPr>
                <w:rFonts w:ascii="Times New Roman" w:eastAsiaTheme="minorEastAsia" w:hAnsi="Times New Roman" w:cs="Times New Roman"/>
                <w:sz w:val="20"/>
                <w:szCs w:val="20"/>
                <w:lang w:eastAsia="el-GR"/>
              </w:rPr>
            </w:pPr>
          </w:p>
        </w:tc>
        <w:tc>
          <w:tcPr>
            <w:tcW w:w="822" w:type="pct"/>
            <w:gridSpan w:val="2"/>
            <w:tcBorders>
              <w:top w:val="nil"/>
              <w:left w:val="nil"/>
              <w:bottom w:val="nil"/>
              <w:right w:val="nil"/>
            </w:tcBorders>
            <w:shd w:val="clear" w:color="auto" w:fill="auto"/>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692" w:type="pct"/>
            <w:tcBorders>
              <w:top w:val="nil"/>
              <w:left w:val="nil"/>
              <w:bottom w:val="nil"/>
              <w:right w:val="nil"/>
            </w:tcBorders>
            <w:shd w:val="clear" w:color="auto" w:fill="auto"/>
            <w:noWrap/>
            <w:vAlign w:val="bottom"/>
            <w:hideMark/>
          </w:tcPr>
          <w:p w:rsidR="00BF4A3F" w:rsidRPr="00BF4A3F" w:rsidRDefault="00BF4A3F" w:rsidP="00BF4A3F">
            <w:pPr>
              <w:spacing w:after="0"/>
              <w:jc w:val="center"/>
              <w:rPr>
                <w:rFonts w:ascii="Times New Roman" w:eastAsiaTheme="minorEastAsia" w:hAnsi="Times New Roman" w:cs="Times New Roman"/>
                <w:sz w:val="20"/>
                <w:szCs w:val="20"/>
                <w:lang w:eastAsia="el-GR"/>
              </w:rPr>
            </w:pPr>
          </w:p>
        </w:tc>
        <w:tc>
          <w:tcPr>
            <w:tcW w:w="573"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r>
      <w:tr w:rsidR="00BF4A3F" w:rsidRPr="00BF4A3F" w:rsidTr="006F4193">
        <w:trPr>
          <w:trHeight w:val="390"/>
        </w:trPr>
        <w:tc>
          <w:tcPr>
            <w:tcW w:w="423"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Β.2</w:t>
            </w:r>
          </w:p>
        </w:tc>
        <w:tc>
          <w:tcPr>
            <w:tcW w:w="2490" w:type="pct"/>
            <w:tcBorders>
              <w:top w:val="single" w:sz="8" w:space="0" w:color="auto"/>
              <w:left w:val="nil"/>
              <w:bottom w:val="single" w:sz="8" w:space="0" w:color="auto"/>
              <w:right w:val="single" w:sz="4" w:space="0" w:color="auto"/>
            </w:tcBorders>
            <w:shd w:val="clear" w:color="000000" w:fill="D8E4BC"/>
            <w:vAlign w:val="center"/>
            <w:hideMark/>
          </w:tcPr>
          <w:p w:rsidR="00BF4A3F" w:rsidRPr="00BF4A3F" w:rsidRDefault="00BF4A3F" w:rsidP="00BF4A3F">
            <w:pPr>
              <w:spacing w:after="0"/>
              <w:jc w:val="center"/>
              <w:rPr>
                <w:rFonts w:eastAsiaTheme="minorEastAsia"/>
                <w:b/>
                <w:bCs/>
                <w:color w:val="223D5E"/>
                <w:sz w:val="28"/>
                <w:szCs w:val="28"/>
                <w:lang w:eastAsia="el-GR"/>
              </w:rPr>
            </w:pPr>
            <w:r w:rsidRPr="00BF4A3F">
              <w:rPr>
                <w:rFonts w:eastAsiaTheme="minorEastAsia"/>
                <w:b/>
                <w:bCs/>
                <w:color w:val="223D5E"/>
                <w:sz w:val="28"/>
                <w:szCs w:val="28"/>
                <w:lang w:eastAsia="el-GR"/>
              </w:rPr>
              <w:t>Οθόνες Αφής</w:t>
            </w:r>
          </w:p>
        </w:tc>
        <w:tc>
          <w:tcPr>
            <w:tcW w:w="2087" w:type="pct"/>
            <w:gridSpan w:val="4"/>
            <w:tcBorders>
              <w:top w:val="single" w:sz="8" w:space="0" w:color="auto"/>
              <w:left w:val="nil"/>
              <w:bottom w:val="single" w:sz="8" w:space="0" w:color="auto"/>
              <w:right w:val="single" w:sz="8" w:space="0" w:color="000000"/>
            </w:tcBorders>
            <w:shd w:val="clear" w:color="000000" w:fill="D8E4BC"/>
            <w:noWrap/>
            <w:vAlign w:val="center"/>
            <w:hideMark/>
          </w:tcPr>
          <w:p w:rsidR="00BF4A3F" w:rsidRPr="00BF4A3F" w:rsidRDefault="00BF4A3F" w:rsidP="00BF4A3F">
            <w:pPr>
              <w:spacing w:after="0"/>
              <w:jc w:val="center"/>
              <w:rPr>
                <w:rFonts w:eastAsiaTheme="minorEastAsia"/>
                <w:b/>
                <w:bCs/>
                <w:color w:val="000000"/>
                <w:sz w:val="24"/>
                <w:lang w:eastAsia="el-GR"/>
              </w:rPr>
            </w:pPr>
            <w:r w:rsidRPr="00BF4A3F">
              <w:rPr>
                <w:rFonts w:eastAsiaTheme="minorEastAsia"/>
                <w:b/>
                <w:bCs/>
                <w:color w:val="000000"/>
                <w:sz w:val="24"/>
                <w:lang w:eastAsia="el-GR"/>
              </w:rPr>
              <w:t>Συνολική Ποσότητα (4)</w:t>
            </w:r>
          </w:p>
        </w:tc>
      </w:tr>
      <w:tr w:rsidR="00BF4A3F" w:rsidRPr="00BF4A3F" w:rsidTr="006F4193">
        <w:trPr>
          <w:trHeight w:val="315"/>
        </w:trPr>
        <w:tc>
          <w:tcPr>
            <w:tcW w:w="423" w:type="pct"/>
            <w:tcBorders>
              <w:top w:val="nil"/>
              <w:left w:val="nil"/>
              <w:bottom w:val="nil"/>
              <w:right w:val="nil"/>
            </w:tcBorders>
            <w:shd w:val="clear" w:color="auto" w:fill="auto"/>
            <w:noWrap/>
            <w:vAlign w:val="bottom"/>
            <w:hideMark/>
          </w:tcPr>
          <w:p w:rsidR="00BF4A3F" w:rsidRPr="00BF4A3F" w:rsidRDefault="00BF4A3F" w:rsidP="00BF4A3F">
            <w:pPr>
              <w:spacing w:after="0"/>
              <w:jc w:val="center"/>
              <w:rPr>
                <w:rFonts w:eastAsiaTheme="minorEastAsia"/>
                <w:b/>
                <w:bCs/>
                <w:color w:val="000000"/>
                <w:sz w:val="24"/>
                <w:lang w:eastAsia="el-GR"/>
              </w:rPr>
            </w:pPr>
          </w:p>
        </w:tc>
        <w:tc>
          <w:tcPr>
            <w:tcW w:w="2490"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822" w:type="pct"/>
            <w:gridSpan w:val="2"/>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692"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c>
          <w:tcPr>
            <w:tcW w:w="573" w:type="pct"/>
            <w:tcBorders>
              <w:top w:val="nil"/>
              <w:left w:val="nil"/>
              <w:bottom w:val="nil"/>
              <w:right w:val="nil"/>
            </w:tcBorders>
            <w:shd w:val="clear" w:color="auto" w:fill="auto"/>
            <w:noWrap/>
            <w:vAlign w:val="bottom"/>
            <w:hideMark/>
          </w:tcPr>
          <w:p w:rsidR="00BF4A3F" w:rsidRPr="00BF4A3F" w:rsidRDefault="00BF4A3F" w:rsidP="00BF4A3F">
            <w:pPr>
              <w:spacing w:after="0"/>
              <w:rPr>
                <w:rFonts w:ascii="Times New Roman" w:eastAsiaTheme="minorEastAsia" w:hAnsi="Times New Roman" w:cs="Times New Roman"/>
                <w:sz w:val="20"/>
                <w:szCs w:val="20"/>
                <w:lang w:eastAsia="el-GR"/>
              </w:rPr>
            </w:pPr>
          </w:p>
        </w:tc>
      </w:tr>
      <w:tr w:rsidR="00BF4A3F" w:rsidRPr="00BF4A3F" w:rsidTr="006F4193">
        <w:trPr>
          <w:trHeight w:val="330"/>
        </w:trPr>
        <w:tc>
          <w:tcPr>
            <w:tcW w:w="423"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BF4A3F" w:rsidRPr="00BF4A3F" w:rsidRDefault="00BF4A3F" w:rsidP="00BF4A3F">
            <w:pPr>
              <w:spacing w:after="0"/>
              <w:jc w:val="center"/>
              <w:rPr>
                <w:rFonts w:ascii="Arial" w:eastAsiaTheme="minorEastAsia" w:hAnsi="Arial" w:cs="Arial"/>
                <w:b/>
                <w:bCs/>
                <w:color w:val="000000"/>
                <w:sz w:val="24"/>
                <w:lang w:eastAsia="el-GR"/>
              </w:rPr>
            </w:pPr>
            <w:r w:rsidRPr="00BF4A3F">
              <w:rPr>
                <w:rFonts w:ascii="Arial" w:eastAsiaTheme="minorEastAsia" w:hAnsi="Arial" w:cs="Arial"/>
                <w:b/>
                <w:bCs/>
                <w:color w:val="000000"/>
                <w:sz w:val="24"/>
                <w:lang w:eastAsia="el-GR"/>
              </w:rPr>
              <w:t>B.2.1</w:t>
            </w:r>
          </w:p>
        </w:tc>
        <w:tc>
          <w:tcPr>
            <w:tcW w:w="2490" w:type="pct"/>
            <w:tcBorders>
              <w:top w:val="single" w:sz="8" w:space="0" w:color="auto"/>
              <w:left w:val="nil"/>
              <w:bottom w:val="single" w:sz="8" w:space="0" w:color="auto"/>
              <w:right w:val="nil"/>
            </w:tcBorders>
            <w:shd w:val="clear" w:color="E6E64C" w:fill="D8E4BC"/>
            <w:noWrap/>
            <w:vAlign w:val="center"/>
            <w:hideMark/>
          </w:tcPr>
          <w:p w:rsidR="00BF4A3F" w:rsidRPr="00BF4A3F" w:rsidRDefault="00BF4A3F" w:rsidP="00BF4A3F">
            <w:pPr>
              <w:spacing w:after="0"/>
              <w:jc w:val="center"/>
              <w:rPr>
                <w:rFonts w:ascii="Arial" w:eastAsiaTheme="minorEastAsia" w:hAnsi="Arial" w:cs="Arial"/>
                <w:b/>
                <w:bCs/>
                <w:color w:val="000000"/>
                <w:lang w:eastAsia="el-GR"/>
              </w:rPr>
            </w:pPr>
            <w:r w:rsidRPr="00BF4A3F">
              <w:rPr>
                <w:rFonts w:ascii="Arial" w:eastAsiaTheme="minorEastAsia" w:hAnsi="Arial" w:cs="Arial"/>
                <w:b/>
                <w:bCs/>
                <w:color w:val="000000"/>
                <w:lang w:eastAsia="el-GR"/>
              </w:rPr>
              <w:t>Οθόνη Αφής τύπου 1 (Οθόνη Αφής 43")</w:t>
            </w:r>
          </w:p>
        </w:tc>
        <w:tc>
          <w:tcPr>
            <w:tcW w:w="2087" w:type="pct"/>
            <w:gridSpan w:val="4"/>
            <w:tcBorders>
              <w:top w:val="single" w:sz="8" w:space="0" w:color="auto"/>
              <w:left w:val="single" w:sz="8" w:space="0" w:color="auto"/>
              <w:bottom w:val="single" w:sz="8" w:space="0" w:color="auto"/>
              <w:right w:val="single" w:sz="8" w:space="0" w:color="000000"/>
            </w:tcBorders>
            <w:shd w:val="clear" w:color="000000" w:fill="D8E4BC"/>
            <w:vAlign w:val="center"/>
            <w:hideMark/>
          </w:tcPr>
          <w:p w:rsidR="00BF4A3F" w:rsidRPr="00BF4A3F" w:rsidRDefault="00BF4A3F" w:rsidP="00BF4A3F">
            <w:pPr>
              <w:spacing w:after="0"/>
              <w:jc w:val="center"/>
              <w:rPr>
                <w:rFonts w:eastAsiaTheme="minorEastAsia"/>
                <w:b/>
                <w:bCs/>
                <w:color w:val="000000"/>
                <w:sz w:val="24"/>
                <w:lang w:eastAsia="el-GR"/>
              </w:rPr>
            </w:pPr>
            <w:r w:rsidRPr="00BF4A3F">
              <w:rPr>
                <w:rFonts w:eastAsiaTheme="minorEastAsia"/>
                <w:b/>
                <w:bCs/>
                <w:color w:val="000000"/>
                <w:sz w:val="24"/>
                <w:lang w:eastAsia="el-GR"/>
              </w:rPr>
              <w:t> </w:t>
            </w:r>
          </w:p>
        </w:tc>
      </w:tr>
      <w:tr w:rsidR="00BF4A3F" w:rsidRPr="00BF4A3F" w:rsidTr="006F4193">
        <w:trPr>
          <w:trHeight w:val="510"/>
        </w:trPr>
        <w:tc>
          <w:tcPr>
            <w:tcW w:w="423" w:type="pct"/>
            <w:tcBorders>
              <w:top w:val="single" w:sz="4" w:space="0" w:color="000000"/>
              <w:left w:val="single" w:sz="4" w:space="0" w:color="000000"/>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α/α</w:t>
            </w:r>
          </w:p>
        </w:tc>
        <w:tc>
          <w:tcPr>
            <w:tcW w:w="2490" w:type="pct"/>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Τεχνικά χαρακτηριστικά</w:t>
            </w:r>
          </w:p>
        </w:tc>
        <w:tc>
          <w:tcPr>
            <w:tcW w:w="822" w:type="pct"/>
            <w:gridSpan w:val="2"/>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Υποχρεωτική απαίτηση</w:t>
            </w:r>
          </w:p>
        </w:tc>
        <w:tc>
          <w:tcPr>
            <w:tcW w:w="692" w:type="pct"/>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Απάντηση προμηθευτή</w:t>
            </w:r>
          </w:p>
        </w:tc>
        <w:tc>
          <w:tcPr>
            <w:tcW w:w="573" w:type="pct"/>
            <w:tcBorders>
              <w:top w:val="single" w:sz="4" w:space="0" w:color="000000"/>
              <w:left w:val="nil"/>
              <w:bottom w:val="nil"/>
              <w:right w:val="single" w:sz="4" w:space="0" w:color="000000"/>
            </w:tcBorders>
            <w:shd w:val="clear" w:color="99CCFF" w:fill="99CCFF"/>
            <w:vAlign w:val="center"/>
            <w:hideMark/>
          </w:tcPr>
          <w:p w:rsidR="00BF4A3F" w:rsidRPr="00BF4A3F" w:rsidRDefault="00BF4A3F" w:rsidP="00BF4A3F">
            <w:pPr>
              <w:spacing w:after="0"/>
              <w:jc w:val="center"/>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Σχόλιο</w:t>
            </w:r>
          </w:p>
        </w:tc>
      </w:tr>
      <w:tr w:rsidR="00BF4A3F" w:rsidRPr="00BF4A3F" w:rsidTr="006F4193">
        <w:trPr>
          <w:trHeight w:val="300"/>
        </w:trPr>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single" w:sz="4" w:space="0" w:color="000000"/>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Γενικά</w:t>
            </w:r>
          </w:p>
        </w:tc>
        <w:tc>
          <w:tcPr>
            <w:tcW w:w="822" w:type="pct"/>
            <w:gridSpan w:val="2"/>
            <w:tcBorders>
              <w:top w:val="single" w:sz="4" w:space="0" w:color="000000"/>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single" w:sz="4" w:space="0" w:color="000000"/>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single" w:sz="4" w:space="0" w:color="000000"/>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Αριθμός προσφερόμενων συσκευών</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b/>
                <w:bCs/>
                <w:sz w:val="20"/>
                <w:szCs w:val="20"/>
                <w:lang w:eastAsia="el-GR"/>
              </w:rPr>
            </w:pPr>
            <w:r w:rsidRPr="00BF4A3F">
              <w:rPr>
                <w:rFonts w:ascii="Arial" w:eastAsiaTheme="minorEastAsia" w:hAnsi="Arial" w:cs="Arial"/>
                <w:b/>
                <w:bCs/>
                <w:sz w:val="20"/>
                <w:szCs w:val="20"/>
                <w:lang w:eastAsia="el-GR"/>
              </w:rPr>
              <w:t>4</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51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Η προσφερόμενη συσκευή να είναι διεθνώς αναγνωρισμένου κατασκευαστή</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3</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Χρώμα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 αναφερθεί</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4</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Διαγώνιος</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43"</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Βασικά Χαρακτηριστικά</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5</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Φωτεινότητα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&gt;=450 </w:t>
            </w:r>
            <w:proofErr w:type="spellStart"/>
            <w:r w:rsidRPr="00BF4A3F">
              <w:rPr>
                <w:rFonts w:ascii="Arial" w:eastAsiaTheme="minorEastAsia" w:hAnsi="Arial" w:cs="Arial"/>
                <w:sz w:val="20"/>
                <w:szCs w:val="20"/>
                <w:lang w:eastAsia="el-GR"/>
              </w:rPr>
              <w:t>nits</w:t>
            </w:r>
            <w:proofErr w:type="spellEnd"/>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6</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Αντίθεση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&gt;=1100:1</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7</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Χρόνος απόκρισης </w:t>
            </w:r>
            <w:proofErr w:type="spellStart"/>
            <w:r w:rsidRPr="00BF4A3F">
              <w:rPr>
                <w:rFonts w:ascii="Arial" w:eastAsiaTheme="minorEastAsia" w:hAnsi="Arial" w:cs="Arial"/>
                <w:sz w:val="20"/>
                <w:szCs w:val="20"/>
                <w:lang w:eastAsia="el-GR"/>
              </w:rPr>
              <w:t>εικονοστοιχείου</w:t>
            </w:r>
            <w:proofErr w:type="spellEnd"/>
            <w:r w:rsidRPr="00BF4A3F">
              <w:rPr>
                <w:rFonts w:ascii="Arial" w:eastAsiaTheme="minorEastAsia" w:hAnsi="Arial" w:cs="Arial"/>
                <w:sz w:val="20"/>
                <w:szCs w:val="20"/>
                <w:lang w:eastAsia="el-GR"/>
              </w:rPr>
              <w:t xml:space="preserve"> (</w:t>
            </w:r>
            <w:proofErr w:type="spellStart"/>
            <w:r w:rsidRPr="00BF4A3F">
              <w:rPr>
                <w:rFonts w:ascii="Arial" w:eastAsiaTheme="minorEastAsia" w:hAnsi="Arial" w:cs="Arial"/>
                <w:sz w:val="20"/>
                <w:szCs w:val="20"/>
                <w:lang w:eastAsia="el-GR"/>
              </w:rPr>
              <w:t>response</w:t>
            </w:r>
            <w:proofErr w:type="spellEnd"/>
            <w:r w:rsidRPr="00BF4A3F">
              <w:rPr>
                <w:rFonts w:ascii="Arial" w:eastAsiaTheme="minorEastAsia" w:hAnsi="Arial" w:cs="Arial"/>
                <w:sz w:val="20"/>
                <w:szCs w:val="20"/>
                <w:lang w:eastAsia="el-GR"/>
              </w:rPr>
              <w:t xml:space="preserve"> </w:t>
            </w:r>
            <w:proofErr w:type="spellStart"/>
            <w:r w:rsidRPr="00BF4A3F">
              <w:rPr>
                <w:rFonts w:ascii="Arial" w:eastAsiaTheme="minorEastAsia" w:hAnsi="Arial" w:cs="Arial"/>
                <w:sz w:val="20"/>
                <w:szCs w:val="20"/>
                <w:lang w:eastAsia="el-GR"/>
              </w:rPr>
              <w:t>time</w:t>
            </w:r>
            <w:proofErr w:type="spellEnd"/>
            <w:r w:rsidRPr="00BF4A3F">
              <w:rPr>
                <w:rFonts w:ascii="Arial" w:eastAsiaTheme="minorEastAsia" w:hAnsi="Arial" w:cs="Arial"/>
                <w:sz w:val="20"/>
                <w:szCs w:val="20"/>
                <w:lang w:eastAsia="el-GR"/>
              </w:rPr>
              <w:t>)</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=&lt;12ms</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8</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Λόγος Διαστάσεων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16:9</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9</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Γωνία θέασης (οριζόντια / κάθετα)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&gt;=178</w:t>
            </w:r>
            <w:r w:rsidRPr="00BF4A3F">
              <w:rPr>
                <w:rFonts w:ascii="Arial" w:eastAsiaTheme="minorEastAsia" w:hAnsi="Arial" w:cs="Arial"/>
                <w:sz w:val="20"/>
                <w:szCs w:val="20"/>
                <w:vertAlign w:val="superscript"/>
                <w:lang w:eastAsia="el-GR"/>
              </w:rPr>
              <w:t>ο</w:t>
            </w:r>
            <w:r w:rsidRPr="00BF4A3F">
              <w:rPr>
                <w:rFonts w:ascii="Arial" w:eastAsiaTheme="minorEastAsia" w:hAnsi="Arial" w:cs="Arial"/>
                <w:sz w:val="20"/>
                <w:szCs w:val="20"/>
                <w:lang w:eastAsia="el-GR"/>
              </w:rPr>
              <w:t>/178</w:t>
            </w:r>
            <w:r w:rsidRPr="00BF4A3F">
              <w:rPr>
                <w:rFonts w:ascii="Arial" w:eastAsiaTheme="minorEastAsia" w:hAnsi="Arial" w:cs="Arial"/>
                <w:sz w:val="20"/>
                <w:szCs w:val="20"/>
                <w:vertAlign w:val="superscript"/>
                <w:lang w:eastAsia="el-GR"/>
              </w:rPr>
              <w:t>ο</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10</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Τεχνολογία 3D</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11</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Σημεία Αφής (ταυτόχρονα)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&gt;=10</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12</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Γυαλί προστασίας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 αναφερθεί το πάχος</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13</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Φυσική Ανάλυση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1920 x 1080</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Συνδεσιμότητα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14</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DVI – D</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15</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proofErr w:type="spellStart"/>
            <w:r w:rsidRPr="00BF4A3F">
              <w:rPr>
                <w:rFonts w:ascii="Arial" w:eastAsiaTheme="minorEastAsia" w:hAnsi="Arial" w:cs="Arial"/>
                <w:sz w:val="20"/>
                <w:szCs w:val="20"/>
                <w:lang w:eastAsia="el-GR"/>
              </w:rPr>
              <w:t>Display</w:t>
            </w:r>
            <w:proofErr w:type="spellEnd"/>
            <w:r w:rsidRPr="00BF4A3F">
              <w:rPr>
                <w:rFonts w:ascii="Arial" w:eastAsiaTheme="minorEastAsia" w:hAnsi="Arial" w:cs="Arial"/>
                <w:sz w:val="20"/>
                <w:szCs w:val="20"/>
                <w:lang w:eastAsia="el-GR"/>
              </w:rPr>
              <w:t xml:space="preserve"> </w:t>
            </w:r>
            <w:proofErr w:type="spellStart"/>
            <w:r w:rsidRPr="00BF4A3F">
              <w:rPr>
                <w:rFonts w:ascii="Arial" w:eastAsiaTheme="minorEastAsia" w:hAnsi="Arial" w:cs="Arial"/>
                <w:sz w:val="20"/>
                <w:szCs w:val="20"/>
                <w:lang w:eastAsia="el-GR"/>
              </w:rPr>
              <w:t>port</w:t>
            </w:r>
            <w:proofErr w:type="spellEnd"/>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16</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VGA (D -</w:t>
            </w:r>
            <w:proofErr w:type="spellStart"/>
            <w:r w:rsidRPr="00BF4A3F">
              <w:rPr>
                <w:rFonts w:ascii="Arial" w:eastAsiaTheme="minorEastAsia" w:hAnsi="Arial" w:cs="Arial"/>
                <w:sz w:val="20"/>
                <w:szCs w:val="20"/>
                <w:lang w:eastAsia="el-GR"/>
              </w:rPr>
              <w:t>Sub</w:t>
            </w:r>
            <w:proofErr w:type="spellEnd"/>
            <w:r w:rsidRPr="00BF4A3F">
              <w:rPr>
                <w:rFonts w:ascii="Arial" w:eastAsiaTheme="minorEastAsia" w:hAnsi="Arial" w:cs="Arial"/>
                <w:sz w:val="20"/>
                <w:szCs w:val="20"/>
                <w:lang w:eastAsia="el-GR"/>
              </w:rPr>
              <w:t xml:space="preserve">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17</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RJ45</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18</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RS 232 (D-</w:t>
            </w:r>
            <w:proofErr w:type="spellStart"/>
            <w:r w:rsidRPr="00BF4A3F">
              <w:rPr>
                <w:rFonts w:ascii="Arial" w:eastAsiaTheme="minorEastAsia" w:hAnsi="Arial" w:cs="Arial"/>
                <w:sz w:val="20"/>
                <w:szCs w:val="20"/>
                <w:lang w:eastAsia="el-GR"/>
              </w:rPr>
              <w:t>Sub</w:t>
            </w:r>
            <w:proofErr w:type="spellEnd"/>
            <w:r w:rsidRPr="00BF4A3F">
              <w:rPr>
                <w:rFonts w:ascii="Arial" w:eastAsiaTheme="minorEastAsia" w:hAnsi="Arial" w:cs="Arial"/>
                <w:sz w:val="20"/>
                <w:szCs w:val="20"/>
                <w:lang w:eastAsia="el-GR"/>
              </w:rPr>
              <w:t xml:space="preserve"> 9)</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19</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Είσοδος  Ήχου (3,5mm)</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20</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USB</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21</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HDMI</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Διάφορα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22</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Ενσωματωμένα δύο ηχεία</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&gt;=10W / ηχείο</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23</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 xml:space="preserve">Κατανάλωση ενέργειας </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 αναφερθεί</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24</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Δυνατότητα για ανάρτηση σε κάθετη επιφάνεια (VESA MOUNT)</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2490" w:type="pct"/>
            <w:tcBorders>
              <w:top w:val="nil"/>
              <w:left w:val="nil"/>
              <w:bottom w:val="single" w:sz="4" w:space="0" w:color="000000"/>
              <w:right w:val="single" w:sz="4" w:space="0" w:color="000000"/>
            </w:tcBorders>
            <w:shd w:val="clear" w:color="B3B3B3" w:fill="D9D9D9"/>
            <w:vAlign w:val="bottom"/>
            <w:hideMark/>
          </w:tcPr>
          <w:p w:rsidR="00BF4A3F" w:rsidRPr="00BF4A3F" w:rsidRDefault="00BF4A3F" w:rsidP="00BF4A3F">
            <w:pPr>
              <w:spacing w:after="0"/>
              <w:rPr>
                <w:rFonts w:ascii="Arial" w:eastAsiaTheme="minorEastAsia" w:hAnsi="Arial" w:cs="Arial"/>
                <w:b/>
                <w:bCs/>
                <w:color w:val="000000"/>
                <w:sz w:val="20"/>
                <w:szCs w:val="20"/>
                <w:lang w:eastAsia="el-GR"/>
              </w:rPr>
            </w:pPr>
            <w:r w:rsidRPr="00BF4A3F">
              <w:rPr>
                <w:rFonts w:ascii="Arial" w:eastAsiaTheme="minorEastAsia" w:hAnsi="Arial" w:cs="Arial"/>
                <w:b/>
                <w:bCs/>
                <w:color w:val="000000"/>
                <w:sz w:val="20"/>
                <w:szCs w:val="20"/>
                <w:lang w:eastAsia="el-GR"/>
              </w:rPr>
              <w:t>Εγγύηση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30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25</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Το σύστημα να καλύπτεται από εγγύηση τουλάχιστον διετή (2)</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r w:rsidR="00BF4A3F" w:rsidRPr="00BF4A3F" w:rsidTr="006F4193">
        <w:trPr>
          <w:trHeight w:val="510"/>
        </w:trPr>
        <w:tc>
          <w:tcPr>
            <w:tcW w:w="423" w:type="pct"/>
            <w:tcBorders>
              <w:top w:val="nil"/>
              <w:left w:val="single" w:sz="4" w:space="0" w:color="000000"/>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26</w:t>
            </w:r>
          </w:p>
        </w:tc>
        <w:tc>
          <w:tcPr>
            <w:tcW w:w="2490"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rPr>
                <w:rFonts w:ascii="Arial" w:eastAsiaTheme="minorEastAsia" w:hAnsi="Arial" w:cs="Arial"/>
                <w:sz w:val="20"/>
                <w:szCs w:val="20"/>
                <w:lang w:eastAsia="el-GR"/>
              </w:rPr>
            </w:pPr>
            <w:r w:rsidRPr="00BF4A3F">
              <w:rPr>
                <w:rFonts w:ascii="Arial" w:eastAsiaTheme="minorEastAsia" w:hAnsi="Arial" w:cs="Arial"/>
                <w:sz w:val="20"/>
                <w:szCs w:val="20"/>
                <w:lang w:eastAsia="el-GR"/>
              </w:rPr>
              <w:t>Υποστήριξη - εγγύηση σύμφωνα με τους κοινούς όρους του μέρους Α. ΓΕΝΙΚΕΣ ΠΡΟΔΙΑΓΡΑΦΕΣ-ΕΓΓΥΗΣΗ-ΤΕΧΝΙΚΗ ΥΠΟΣΤΗΡΙΞΗ</w:t>
            </w:r>
          </w:p>
        </w:tc>
        <w:tc>
          <w:tcPr>
            <w:tcW w:w="822" w:type="pct"/>
            <w:gridSpan w:val="2"/>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Ναι</w:t>
            </w:r>
          </w:p>
        </w:tc>
        <w:tc>
          <w:tcPr>
            <w:tcW w:w="692"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c>
          <w:tcPr>
            <w:tcW w:w="573" w:type="pct"/>
            <w:tcBorders>
              <w:top w:val="nil"/>
              <w:left w:val="nil"/>
              <w:bottom w:val="single" w:sz="4" w:space="0" w:color="000000"/>
              <w:right w:val="single" w:sz="4" w:space="0" w:color="000000"/>
            </w:tcBorders>
            <w:shd w:val="clear" w:color="auto" w:fill="auto"/>
            <w:vAlign w:val="center"/>
            <w:hideMark/>
          </w:tcPr>
          <w:p w:rsidR="00BF4A3F" w:rsidRPr="00BF4A3F" w:rsidRDefault="00BF4A3F" w:rsidP="00BF4A3F">
            <w:pPr>
              <w:spacing w:after="0"/>
              <w:jc w:val="center"/>
              <w:rPr>
                <w:rFonts w:ascii="Arial" w:eastAsiaTheme="minorEastAsia" w:hAnsi="Arial" w:cs="Arial"/>
                <w:sz w:val="20"/>
                <w:szCs w:val="20"/>
                <w:lang w:eastAsia="el-GR"/>
              </w:rPr>
            </w:pPr>
            <w:r w:rsidRPr="00BF4A3F">
              <w:rPr>
                <w:rFonts w:ascii="Arial" w:eastAsiaTheme="minorEastAsia" w:hAnsi="Arial" w:cs="Arial"/>
                <w:sz w:val="20"/>
                <w:szCs w:val="20"/>
                <w:lang w:eastAsia="el-GR"/>
              </w:rPr>
              <w:t> </w:t>
            </w:r>
          </w:p>
        </w:tc>
      </w:tr>
    </w:tbl>
    <w:p w:rsidR="00BF4A3F" w:rsidRDefault="00BF4A3F">
      <w:bookmarkStart w:id="2" w:name="_GoBack"/>
      <w:bookmarkEnd w:id="2"/>
    </w:p>
    <w:sectPr w:rsidR="00BF4A3F" w:rsidSect="00BF4A3F">
      <w:pgSz w:w="11906" w:h="16838"/>
      <w:pgMar w:top="1440" w:right="14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23E1"/>
    <w:multiLevelType w:val="hybridMultilevel"/>
    <w:tmpl w:val="A92C8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F12BA1"/>
    <w:multiLevelType w:val="hybridMultilevel"/>
    <w:tmpl w:val="E2BCE81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B42459"/>
    <w:multiLevelType w:val="hybridMultilevel"/>
    <w:tmpl w:val="DFD8DBD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76778A6"/>
    <w:multiLevelType w:val="hybridMultilevel"/>
    <w:tmpl w:val="85C8E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F569FA"/>
    <w:multiLevelType w:val="hybridMultilevel"/>
    <w:tmpl w:val="D0A4A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3F"/>
    <w:rsid w:val="002A2915"/>
    <w:rsid w:val="008161BD"/>
    <w:rsid w:val="00BF4A3F"/>
    <w:rsid w:val="00DF57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B27F-7007-46EF-A663-41F864B6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Grid Table 1 Light"/>
    <w:basedOn w:val="a1"/>
    <w:uiPriority w:val="46"/>
    <w:rsid w:val="00BF4A3F"/>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Πίνακας 1 με ανοιχτόχρωμο πλέγμα1"/>
    <w:basedOn w:val="a1"/>
    <w:next w:val="1"/>
    <w:uiPriority w:val="46"/>
    <w:rsid w:val="00BF4A3F"/>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Πίνακας 1 με ανοιχτόχρωμο πλέγμα2"/>
    <w:basedOn w:val="a1"/>
    <w:next w:val="1"/>
    <w:uiPriority w:val="46"/>
    <w:rsid w:val="00BF4A3F"/>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2235</Words>
  <Characters>12071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2020-07-29T08:38:00Z</dcterms:created>
  <dcterms:modified xsi:type="dcterms:W3CDTF">2020-07-29T09:00:00Z</dcterms:modified>
</cp:coreProperties>
</file>