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1728"/>
        <w:gridCol w:w="3060"/>
        <w:gridCol w:w="4959"/>
      </w:tblGrid>
      <w:tr w:rsidR="001E354D" w:rsidRPr="001E354D" w14:paraId="78C93F02" w14:textId="77777777" w:rsidTr="00A27CCD">
        <w:trPr>
          <w:trHeight w:val="878"/>
        </w:trPr>
        <w:tc>
          <w:tcPr>
            <w:tcW w:w="1728" w:type="dxa"/>
            <w:shd w:val="clear" w:color="auto" w:fill="auto"/>
          </w:tcPr>
          <w:p w14:paraId="1F1873D9" w14:textId="460A2B88" w:rsidR="001E354D" w:rsidRPr="001E354D" w:rsidRDefault="001E354D" w:rsidP="00A27CCD">
            <w:pPr>
              <w:pStyle w:val="a9"/>
              <w:jc w:val="center"/>
            </w:pPr>
            <w:bookmarkStart w:id="0" w:name="_Hlk61449116"/>
            <w:r w:rsidRPr="001E354D">
              <w:rPr>
                <w:noProof/>
              </w:rPr>
              <w:drawing>
                <wp:inline distT="0" distB="0" distL="0" distR="0" wp14:anchorId="4017B740" wp14:editId="539CEBAD">
                  <wp:extent cx="530225" cy="5302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solidFill>
                            <a:srgbClr val="FFFFFF">
                              <a:alpha val="0"/>
                            </a:srgbClr>
                          </a:solidFill>
                          <a:ln>
                            <a:noFill/>
                          </a:ln>
                        </pic:spPr>
                      </pic:pic>
                    </a:graphicData>
                  </a:graphic>
                </wp:inline>
              </w:drawing>
            </w:r>
          </w:p>
        </w:tc>
        <w:tc>
          <w:tcPr>
            <w:tcW w:w="8019" w:type="dxa"/>
            <w:gridSpan w:val="2"/>
            <w:shd w:val="clear" w:color="auto" w:fill="auto"/>
          </w:tcPr>
          <w:p w14:paraId="08211903" w14:textId="5AF02535" w:rsidR="001E354D" w:rsidRPr="001E354D" w:rsidRDefault="001E354D" w:rsidP="00A27CCD">
            <w:pPr>
              <w:pStyle w:val="a9"/>
              <w:rPr>
                <w:b/>
                <w:bCs/>
              </w:rPr>
            </w:pPr>
            <w:r w:rsidRPr="001E354D">
              <w:rPr>
                <w:b/>
                <w:bCs/>
              </w:rPr>
              <w:t xml:space="preserve">                                                                </w:t>
            </w:r>
          </w:p>
        </w:tc>
      </w:tr>
      <w:tr w:rsidR="001E354D" w:rsidRPr="001E354D" w14:paraId="49C337D1" w14:textId="77777777" w:rsidTr="00A27CCD">
        <w:tc>
          <w:tcPr>
            <w:tcW w:w="4788" w:type="dxa"/>
            <w:gridSpan w:val="2"/>
            <w:shd w:val="clear" w:color="auto" w:fill="auto"/>
          </w:tcPr>
          <w:p w14:paraId="5B833566" w14:textId="77777777" w:rsidR="001E354D" w:rsidRPr="001E354D" w:rsidRDefault="001E354D" w:rsidP="001E354D">
            <w:pPr>
              <w:rPr>
                <w:b/>
              </w:rPr>
            </w:pPr>
            <w:r w:rsidRPr="001E354D">
              <w:rPr>
                <w:b/>
              </w:rPr>
              <w:t>ΕΛΛΗΝΙΚΗ ΔΗΜΟΚΡΑΤΙΑ</w:t>
            </w:r>
          </w:p>
          <w:p w14:paraId="53A465B1" w14:textId="77777777" w:rsidR="001E354D" w:rsidRPr="001E354D" w:rsidRDefault="001E354D" w:rsidP="001E354D">
            <w:r w:rsidRPr="001E354D">
              <w:rPr>
                <w:b/>
              </w:rPr>
              <w:t>ΝΟΜΟΣ ΗΡΑΚΛΕΙΟΥ</w:t>
            </w:r>
          </w:p>
          <w:p w14:paraId="64DE16C2" w14:textId="77777777" w:rsidR="001E354D" w:rsidRPr="001E354D" w:rsidRDefault="001E354D" w:rsidP="001E354D">
            <w:pPr>
              <w:pStyle w:val="1"/>
              <w:numPr>
                <w:ilvl w:val="0"/>
                <w:numId w:val="9"/>
              </w:numPr>
              <w:shd w:val="clear" w:color="auto" w:fill="auto"/>
              <w:tabs>
                <w:tab w:val="clear" w:pos="0"/>
                <w:tab w:val="num" w:pos="340"/>
              </w:tabs>
              <w:ind w:left="340" w:hanging="340"/>
              <w:rPr>
                <w:szCs w:val="24"/>
              </w:rPr>
            </w:pPr>
            <w:r w:rsidRPr="001E354D">
              <w:rPr>
                <w:szCs w:val="24"/>
              </w:rPr>
              <w:t>ΔΗΜΟΣ ΗΡΑΚΛΕΙΟΥ</w:t>
            </w:r>
          </w:p>
          <w:p w14:paraId="371BFA0D" w14:textId="77777777" w:rsidR="001E354D" w:rsidRPr="001E354D" w:rsidRDefault="001E354D" w:rsidP="001E354D">
            <w:pPr>
              <w:pStyle w:val="1"/>
              <w:numPr>
                <w:ilvl w:val="0"/>
                <w:numId w:val="9"/>
              </w:numPr>
              <w:shd w:val="clear" w:color="auto" w:fill="auto"/>
              <w:tabs>
                <w:tab w:val="clear" w:pos="0"/>
                <w:tab w:val="num" w:pos="340"/>
                <w:tab w:val="left" w:pos="2835"/>
              </w:tabs>
              <w:ind w:left="340" w:hanging="340"/>
              <w:rPr>
                <w:szCs w:val="24"/>
              </w:rPr>
            </w:pPr>
            <w:r w:rsidRPr="001E354D">
              <w:rPr>
                <w:szCs w:val="24"/>
              </w:rPr>
              <w:t xml:space="preserve">ΔΙΕΥΘΥΝΣΗ: Καθαριότητας και  </w:t>
            </w:r>
            <w:r w:rsidRPr="001E354D">
              <w:rPr>
                <w:szCs w:val="24"/>
              </w:rPr>
              <w:br/>
              <w:t xml:space="preserve">                  Ανακύκλωσης.  </w:t>
            </w:r>
          </w:p>
          <w:p w14:paraId="47549BF0" w14:textId="77777777" w:rsidR="001E354D" w:rsidRPr="001E354D" w:rsidRDefault="001E354D" w:rsidP="001E354D">
            <w:pPr>
              <w:pStyle w:val="1"/>
              <w:numPr>
                <w:ilvl w:val="0"/>
                <w:numId w:val="9"/>
              </w:numPr>
              <w:shd w:val="clear" w:color="auto" w:fill="auto"/>
              <w:tabs>
                <w:tab w:val="clear" w:pos="0"/>
                <w:tab w:val="num" w:pos="340"/>
              </w:tabs>
              <w:ind w:left="340" w:hanging="340"/>
              <w:rPr>
                <w:szCs w:val="24"/>
              </w:rPr>
            </w:pPr>
            <w:r w:rsidRPr="001E354D">
              <w:rPr>
                <w:szCs w:val="24"/>
              </w:rPr>
              <w:t xml:space="preserve">ΤΜΗΜΑ: Μελετών Προγραμματισμού και   </w:t>
            </w:r>
            <w:r w:rsidRPr="001E354D">
              <w:rPr>
                <w:szCs w:val="24"/>
              </w:rPr>
              <w:br/>
              <w:t xml:space="preserve">        Ανακύκλωσης. </w:t>
            </w:r>
          </w:p>
          <w:p w14:paraId="13EF3084" w14:textId="77777777" w:rsidR="001E354D" w:rsidRPr="001E354D" w:rsidRDefault="001E354D" w:rsidP="001E354D"/>
          <w:p w14:paraId="5A24E1C3" w14:textId="77777777" w:rsidR="001E354D" w:rsidRPr="001E354D" w:rsidRDefault="001E354D" w:rsidP="001E354D">
            <w:pPr>
              <w:rPr>
                <w:bCs/>
              </w:rPr>
            </w:pPr>
            <w:proofErr w:type="spellStart"/>
            <w:r w:rsidRPr="001E354D">
              <w:t>Ταχ</w:t>
            </w:r>
            <w:proofErr w:type="spellEnd"/>
            <w:r w:rsidRPr="001E354D">
              <w:t xml:space="preserve">. Δ/νση: ΒΙ.ΠΕ  Ηρακλείου </w:t>
            </w:r>
          </w:p>
          <w:p w14:paraId="53F5DD51" w14:textId="77777777" w:rsidR="001E354D" w:rsidRPr="001E354D" w:rsidRDefault="001E354D" w:rsidP="001E354D">
            <w:pPr>
              <w:pStyle w:val="1"/>
              <w:numPr>
                <w:ilvl w:val="0"/>
                <w:numId w:val="9"/>
              </w:numPr>
              <w:shd w:val="clear" w:color="auto" w:fill="auto"/>
              <w:tabs>
                <w:tab w:val="clear" w:pos="0"/>
                <w:tab w:val="num" w:pos="340"/>
              </w:tabs>
              <w:ind w:left="340" w:hanging="340"/>
              <w:rPr>
                <w:b w:val="0"/>
                <w:szCs w:val="24"/>
              </w:rPr>
            </w:pPr>
            <w:r w:rsidRPr="001E354D">
              <w:rPr>
                <w:b w:val="0"/>
                <w:bCs/>
                <w:szCs w:val="24"/>
              </w:rPr>
              <w:t>Τ.Κ: 71601</w:t>
            </w:r>
          </w:p>
          <w:p w14:paraId="1100B07B" w14:textId="4D6C9DD7" w:rsidR="001E354D" w:rsidRPr="001E354D" w:rsidRDefault="001E354D" w:rsidP="001E354D">
            <w:pPr>
              <w:pStyle w:val="a3"/>
              <w:rPr>
                <w:szCs w:val="26"/>
              </w:rPr>
            </w:pPr>
            <w:r w:rsidRPr="001E354D">
              <w:t xml:space="preserve">Πληροφορίες: </w:t>
            </w:r>
            <w:r>
              <w:t>Φρονιμάκη Καλλιόπη</w:t>
            </w:r>
          </w:p>
          <w:p w14:paraId="7B095A97" w14:textId="7E795D64" w:rsidR="001E354D" w:rsidRPr="001E354D" w:rsidRDefault="001E354D" w:rsidP="001E354D">
            <w:pPr>
              <w:pStyle w:val="1"/>
              <w:numPr>
                <w:ilvl w:val="0"/>
                <w:numId w:val="9"/>
              </w:numPr>
              <w:shd w:val="clear" w:color="auto" w:fill="auto"/>
              <w:tabs>
                <w:tab w:val="clear" w:pos="0"/>
                <w:tab w:val="num" w:pos="340"/>
                <w:tab w:val="left" w:pos="2805"/>
              </w:tabs>
              <w:ind w:left="340" w:hanging="340"/>
              <w:rPr>
                <w:bCs/>
              </w:rPr>
            </w:pPr>
            <w:r w:rsidRPr="001E354D">
              <w:t>Τηλ</w:t>
            </w:r>
            <w:r w:rsidRPr="001E354D">
              <w:rPr>
                <w:lang w:val="en-US"/>
              </w:rPr>
              <w:t>.: 28134096</w:t>
            </w:r>
            <w:r w:rsidRPr="001E354D">
              <w:t>23</w:t>
            </w:r>
          </w:p>
          <w:p w14:paraId="30E53EE7" w14:textId="77777777" w:rsidR="001E354D" w:rsidRPr="001E354D" w:rsidRDefault="001E354D" w:rsidP="001E354D">
            <w:pPr>
              <w:rPr>
                <w:lang w:val="en-US"/>
              </w:rPr>
            </w:pPr>
            <w:proofErr w:type="gramStart"/>
            <w:r w:rsidRPr="001E354D">
              <w:rPr>
                <w:lang w:val="en-US"/>
              </w:rPr>
              <w:t>E-mail :</w:t>
            </w:r>
            <w:proofErr w:type="gramEnd"/>
            <w:r w:rsidRPr="001E354D">
              <w:rPr>
                <w:lang w:val="en-US"/>
              </w:rPr>
              <w:t>fronimaki-k@heraklion.gr</w:t>
            </w:r>
          </w:p>
          <w:p w14:paraId="65AAFB0F" w14:textId="77777777" w:rsidR="001E354D" w:rsidRPr="001E354D" w:rsidRDefault="001E354D" w:rsidP="001E354D">
            <w:pPr>
              <w:rPr>
                <w:lang w:val="en-US"/>
              </w:rPr>
            </w:pPr>
          </w:p>
        </w:tc>
        <w:tc>
          <w:tcPr>
            <w:tcW w:w="4959" w:type="dxa"/>
            <w:shd w:val="clear" w:color="auto" w:fill="auto"/>
          </w:tcPr>
          <w:p w14:paraId="6B6E51CD" w14:textId="77777777" w:rsidR="001E354D" w:rsidRPr="001E354D" w:rsidRDefault="001E354D" w:rsidP="001E354D">
            <w:pPr>
              <w:snapToGrid w:val="0"/>
              <w:rPr>
                <w:lang w:val="en-US"/>
              </w:rPr>
            </w:pPr>
          </w:p>
          <w:p w14:paraId="02452022" w14:textId="77777777" w:rsidR="001E354D" w:rsidRPr="001E354D" w:rsidRDefault="001E354D" w:rsidP="001E354D">
            <w:pPr>
              <w:pStyle w:val="1"/>
              <w:numPr>
                <w:ilvl w:val="0"/>
                <w:numId w:val="9"/>
              </w:numPr>
              <w:shd w:val="clear" w:color="auto" w:fill="auto"/>
              <w:tabs>
                <w:tab w:val="clear" w:pos="0"/>
                <w:tab w:val="num" w:pos="340"/>
                <w:tab w:val="left" w:pos="1512"/>
              </w:tabs>
              <w:ind w:left="720" w:firstLine="0"/>
              <w:rPr>
                <w:bCs/>
                <w:szCs w:val="24"/>
              </w:rPr>
            </w:pPr>
            <w:r w:rsidRPr="001E354D">
              <w:rPr>
                <w:b w:val="0"/>
                <w:bCs/>
                <w:szCs w:val="24"/>
              </w:rPr>
              <w:t>Ηράκλειο…</w:t>
            </w:r>
            <w:r w:rsidRPr="001E354D">
              <w:rPr>
                <w:b w:val="0"/>
                <w:szCs w:val="24"/>
              </w:rPr>
              <w:t>13/01../2023</w:t>
            </w:r>
          </w:p>
          <w:p w14:paraId="30EE792A" w14:textId="64B9E912" w:rsidR="001E354D" w:rsidRPr="00A9390E" w:rsidRDefault="001E354D" w:rsidP="001E354D">
            <w:pPr>
              <w:tabs>
                <w:tab w:val="left" w:pos="1512"/>
              </w:tabs>
              <w:ind w:left="720"/>
              <w:rPr>
                <w:b/>
                <w:bCs/>
                <w:lang w:val="en-US"/>
              </w:rPr>
            </w:pPr>
            <w:r w:rsidRPr="001E354D">
              <w:rPr>
                <w:bCs/>
                <w:lang w:val="en-US"/>
              </w:rPr>
              <w:t>A</w:t>
            </w:r>
            <w:r w:rsidRPr="001E354D">
              <w:rPr>
                <w:bCs/>
              </w:rPr>
              <w:t xml:space="preserve">ρ. </w:t>
            </w:r>
            <w:proofErr w:type="spellStart"/>
            <w:r w:rsidRPr="001E354D">
              <w:rPr>
                <w:bCs/>
              </w:rPr>
              <w:t>Πρωτ</w:t>
            </w:r>
            <w:proofErr w:type="spellEnd"/>
            <w:r w:rsidRPr="001E354D">
              <w:rPr>
                <w:bCs/>
              </w:rPr>
              <w:t>.:</w:t>
            </w:r>
            <w:r w:rsidR="00A9390E">
              <w:rPr>
                <w:bCs/>
                <w:lang w:val="en-US"/>
              </w:rPr>
              <w:t>3497</w:t>
            </w:r>
          </w:p>
          <w:p w14:paraId="47AB1EAB" w14:textId="77777777" w:rsidR="001E354D" w:rsidRPr="001E354D" w:rsidRDefault="001E354D" w:rsidP="001E354D">
            <w:pPr>
              <w:tabs>
                <w:tab w:val="left" w:pos="1512"/>
              </w:tabs>
              <w:ind w:left="720"/>
              <w:rPr>
                <w:b/>
                <w:bCs/>
              </w:rPr>
            </w:pPr>
          </w:p>
          <w:p w14:paraId="0AC471DF" w14:textId="77777777" w:rsidR="001E354D" w:rsidRPr="001E354D" w:rsidRDefault="001E354D" w:rsidP="001E354D">
            <w:pPr>
              <w:tabs>
                <w:tab w:val="left" w:pos="1512"/>
              </w:tabs>
              <w:ind w:left="720"/>
              <w:rPr>
                <w:b/>
              </w:rPr>
            </w:pPr>
          </w:p>
          <w:p w14:paraId="2D513322" w14:textId="77777777" w:rsidR="001E354D" w:rsidRPr="001E354D" w:rsidRDefault="001E354D" w:rsidP="001E354D">
            <w:pPr>
              <w:tabs>
                <w:tab w:val="left" w:pos="1512"/>
              </w:tabs>
              <w:ind w:left="720"/>
              <w:rPr>
                <w:b/>
              </w:rPr>
            </w:pPr>
          </w:p>
          <w:p w14:paraId="1F235EE5" w14:textId="77777777" w:rsidR="001E354D" w:rsidRPr="001E354D" w:rsidRDefault="001E354D" w:rsidP="001E354D">
            <w:pPr>
              <w:tabs>
                <w:tab w:val="left" w:pos="1512"/>
              </w:tabs>
              <w:ind w:left="720"/>
              <w:rPr>
                <w:b/>
              </w:rPr>
            </w:pPr>
            <w:r w:rsidRPr="001E354D">
              <w:rPr>
                <w:b/>
              </w:rPr>
              <w:t>ΠΡΟΣ : Οικονομικούς Φορείς.</w:t>
            </w:r>
          </w:p>
          <w:p w14:paraId="2AFC2BDE" w14:textId="77777777" w:rsidR="001E354D" w:rsidRPr="001E354D" w:rsidRDefault="001E354D" w:rsidP="001E354D">
            <w:pPr>
              <w:tabs>
                <w:tab w:val="left" w:pos="1512"/>
              </w:tabs>
              <w:ind w:left="720"/>
              <w:rPr>
                <w:b/>
              </w:rPr>
            </w:pPr>
          </w:p>
          <w:p w14:paraId="272BB1BA" w14:textId="77777777" w:rsidR="001E354D" w:rsidRPr="001E354D" w:rsidRDefault="001E354D" w:rsidP="001E354D">
            <w:pPr>
              <w:tabs>
                <w:tab w:val="left" w:pos="1512"/>
              </w:tabs>
              <w:ind w:left="720"/>
              <w:rPr>
                <w:b/>
              </w:rPr>
            </w:pPr>
            <w:r w:rsidRPr="001E354D">
              <w:rPr>
                <w:b/>
              </w:rPr>
              <w:t>ΚΟΙΝΟΠΟΙΗΣΗ.: Τμήμα  Προμηθειών</w:t>
            </w:r>
          </w:p>
          <w:p w14:paraId="524DEA63" w14:textId="77777777" w:rsidR="001E354D" w:rsidRPr="001E354D" w:rsidRDefault="001E354D" w:rsidP="001E354D">
            <w:pPr>
              <w:tabs>
                <w:tab w:val="left" w:pos="1512"/>
              </w:tabs>
              <w:ind w:left="720"/>
            </w:pPr>
          </w:p>
          <w:p w14:paraId="1225AC30" w14:textId="77777777" w:rsidR="001E354D" w:rsidRPr="001E354D" w:rsidRDefault="001E354D" w:rsidP="001E354D">
            <w:pPr>
              <w:tabs>
                <w:tab w:val="left" w:pos="1512"/>
              </w:tabs>
              <w:ind w:left="720"/>
            </w:pPr>
          </w:p>
          <w:p w14:paraId="4A4B6735" w14:textId="77777777" w:rsidR="001E354D" w:rsidRPr="001E354D" w:rsidRDefault="001E354D" w:rsidP="001E354D">
            <w:pPr>
              <w:tabs>
                <w:tab w:val="left" w:pos="1512"/>
              </w:tabs>
              <w:ind w:left="720"/>
            </w:pPr>
          </w:p>
        </w:tc>
      </w:tr>
      <w:tr w:rsidR="001E354D" w:rsidRPr="001E4789" w14:paraId="4AE33EBB" w14:textId="77777777" w:rsidTr="00A27CCD">
        <w:tc>
          <w:tcPr>
            <w:tcW w:w="4788" w:type="dxa"/>
            <w:gridSpan w:val="2"/>
            <w:shd w:val="clear" w:color="auto" w:fill="auto"/>
          </w:tcPr>
          <w:p w14:paraId="6141256A" w14:textId="77777777" w:rsidR="001E354D" w:rsidRPr="001E354D" w:rsidRDefault="001E354D" w:rsidP="001E354D">
            <w:pPr>
              <w:snapToGrid w:val="0"/>
              <w:rPr>
                <w:b/>
              </w:rPr>
            </w:pPr>
          </w:p>
        </w:tc>
        <w:tc>
          <w:tcPr>
            <w:tcW w:w="4959" w:type="dxa"/>
            <w:shd w:val="clear" w:color="auto" w:fill="auto"/>
          </w:tcPr>
          <w:p w14:paraId="1B454135" w14:textId="77777777" w:rsidR="001E354D" w:rsidRPr="001E354D" w:rsidRDefault="001E354D" w:rsidP="001E354D">
            <w:pPr>
              <w:pStyle w:val="1"/>
              <w:numPr>
                <w:ilvl w:val="0"/>
                <w:numId w:val="9"/>
              </w:numPr>
              <w:shd w:val="clear" w:color="auto" w:fill="auto"/>
              <w:tabs>
                <w:tab w:val="clear" w:pos="0"/>
                <w:tab w:val="num" w:pos="340"/>
                <w:tab w:val="left" w:pos="1512"/>
              </w:tabs>
              <w:snapToGrid w:val="0"/>
              <w:ind w:left="1512" w:firstLine="0"/>
              <w:rPr>
                <w:b w:val="0"/>
                <w:bCs/>
                <w:szCs w:val="24"/>
              </w:rPr>
            </w:pPr>
          </w:p>
        </w:tc>
      </w:tr>
    </w:tbl>
    <w:p w14:paraId="0AEA79C8" w14:textId="3EA576B6" w:rsidR="001E354D" w:rsidRPr="001E4789" w:rsidRDefault="001E354D" w:rsidP="001E354D">
      <w:pPr>
        <w:pStyle w:val="a8"/>
        <w:tabs>
          <w:tab w:val="clear" w:pos="1418"/>
        </w:tabs>
        <w:jc w:val="both"/>
        <w:rPr>
          <w:b w:val="0"/>
          <w:bCs/>
          <w:sz w:val="24"/>
          <w:szCs w:val="24"/>
        </w:rPr>
      </w:pPr>
    </w:p>
    <w:p w14:paraId="604EAC12" w14:textId="77777777" w:rsidR="001E354D" w:rsidRPr="001E4789" w:rsidRDefault="001E354D" w:rsidP="001E354D">
      <w:pPr>
        <w:pStyle w:val="a8"/>
        <w:tabs>
          <w:tab w:val="clear" w:pos="1418"/>
        </w:tabs>
        <w:jc w:val="both"/>
        <w:rPr>
          <w:bCs/>
          <w:sz w:val="24"/>
          <w:szCs w:val="24"/>
        </w:rPr>
      </w:pPr>
      <w:bookmarkStart w:id="1" w:name="_Hlk61451385"/>
    </w:p>
    <w:p w14:paraId="452C1424" w14:textId="77777777" w:rsidR="001E354D" w:rsidRPr="001E4789" w:rsidRDefault="001E354D" w:rsidP="001E354D">
      <w:pPr>
        <w:pStyle w:val="a8"/>
        <w:tabs>
          <w:tab w:val="clear" w:pos="1418"/>
        </w:tabs>
        <w:jc w:val="both"/>
        <w:rPr>
          <w:b w:val="0"/>
          <w:bCs/>
          <w:sz w:val="24"/>
          <w:szCs w:val="24"/>
        </w:rPr>
      </w:pPr>
      <w:r w:rsidRPr="001E4789">
        <w:rPr>
          <w:bCs/>
          <w:sz w:val="24"/>
          <w:szCs w:val="24"/>
        </w:rPr>
        <w:t>ΘΕΜΑ :</w:t>
      </w:r>
      <w:r w:rsidRPr="001E4789">
        <w:rPr>
          <w:b w:val="0"/>
          <w:bCs/>
          <w:sz w:val="24"/>
          <w:szCs w:val="24"/>
        </w:rPr>
        <w:t xml:space="preserve"> « </w:t>
      </w:r>
      <w:r w:rsidRPr="001E4789">
        <w:rPr>
          <w:sz w:val="24"/>
          <w:szCs w:val="24"/>
        </w:rPr>
        <w:t xml:space="preserve">Διευκρινίσεις  σχετικά με  ερωτήματα οικονομικών φορέων με αρ. πρωτ. </w:t>
      </w:r>
      <w:bookmarkStart w:id="2" w:name="_Hlk61447529"/>
      <w:r w:rsidRPr="001E4789">
        <w:rPr>
          <w:sz w:val="24"/>
          <w:szCs w:val="24"/>
        </w:rPr>
        <w:t xml:space="preserve">2580/11-01-2023 </w:t>
      </w:r>
      <w:bookmarkEnd w:id="2"/>
      <w:r w:rsidRPr="001E4789">
        <w:rPr>
          <w:sz w:val="24"/>
          <w:szCs w:val="24"/>
        </w:rPr>
        <w:t xml:space="preserve">και 3075/12-01-2023 τα οποία αφορούν τον ανοικτό ηλεκτρονικό διαγωνισμό, με Συστημικό Αύξοντα Αριθμό :178710/2022, για την </w:t>
      </w:r>
      <w:r w:rsidRPr="001E4789">
        <w:rPr>
          <w:bCs/>
          <w:sz w:val="24"/>
          <w:szCs w:val="24"/>
        </w:rPr>
        <w:t>Προμήθεια Μέσων Ατομικής Προστασίας για τους δικαιούχους εργαζομένους Δήμου Ηρακλείου.)</w:t>
      </w:r>
    </w:p>
    <w:p w14:paraId="470D8E9B" w14:textId="77777777" w:rsidR="001E354D" w:rsidRPr="001E4789" w:rsidRDefault="001E354D" w:rsidP="001E354D">
      <w:pPr>
        <w:pStyle w:val="a8"/>
        <w:tabs>
          <w:tab w:val="clear" w:pos="1418"/>
        </w:tabs>
        <w:jc w:val="both"/>
        <w:rPr>
          <w:b w:val="0"/>
          <w:bCs/>
          <w:sz w:val="24"/>
          <w:szCs w:val="24"/>
        </w:rPr>
      </w:pPr>
    </w:p>
    <w:p w14:paraId="6E24AEDE" w14:textId="77777777" w:rsidR="001E354D" w:rsidRPr="001E4789" w:rsidRDefault="001E354D" w:rsidP="001E354D">
      <w:pPr>
        <w:pStyle w:val="a8"/>
        <w:tabs>
          <w:tab w:val="clear" w:pos="1418"/>
        </w:tabs>
        <w:jc w:val="both"/>
        <w:rPr>
          <w:b w:val="0"/>
          <w:bCs/>
          <w:sz w:val="24"/>
          <w:szCs w:val="24"/>
        </w:rPr>
      </w:pPr>
      <w:r w:rsidRPr="001E4789">
        <w:rPr>
          <w:b w:val="0"/>
          <w:bCs/>
          <w:i/>
          <w:iCs/>
          <w:sz w:val="24"/>
          <w:szCs w:val="24"/>
        </w:rPr>
        <w:t>ΣΧΕΤ</w:t>
      </w:r>
      <w:r w:rsidRPr="001E4789">
        <w:rPr>
          <w:b w:val="0"/>
          <w:bCs/>
          <w:sz w:val="24"/>
          <w:szCs w:val="24"/>
        </w:rPr>
        <w:t xml:space="preserve">.: 1. Έγγραφο οικονομικού φορέα με </w:t>
      </w:r>
      <w:proofErr w:type="spellStart"/>
      <w:r w:rsidRPr="001E4789">
        <w:rPr>
          <w:b w:val="0"/>
          <w:bCs/>
          <w:sz w:val="24"/>
          <w:szCs w:val="24"/>
        </w:rPr>
        <w:t>αρ.πρωτ</w:t>
      </w:r>
      <w:proofErr w:type="spellEnd"/>
      <w:r w:rsidRPr="001E4789">
        <w:rPr>
          <w:b w:val="0"/>
          <w:bCs/>
          <w:sz w:val="24"/>
          <w:szCs w:val="24"/>
        </w:rPr>
        <w:t xml:space="preserve"> 2580/11-01-2023.</w:t>
      </w:r>
    </w:p>
    <w:p w14:paraId="10555D55" w14:textId="77777777" w:rsidR="001E354D" w:rsidRPr="001E4789" w:rsidRDefault="001E354D" w:rsidP="001E354D">
      <w:pPr>
        <w:pStyle w:val="a8"/>
        <w:tabs>
          <w:tab w:val="clear" w:pos="1418"/>
        </w:tabs>
        <w:jc w:val="both"/>
        <w:rPr>
          <w:b w:val="0"/>
          <w:bCs/>
          <w:sz w:val="24"/>
          <w:szCs w:val="24"/>
        </w:rPr>
      </w:pPr>
      <w:r w:rsidRPr="001E4789">
        <w:rPr>
          <w:b w:val="0"/>
          <w:bCs/>
          <w:sz w:val="24"/>
          <w:szCs w:val="24"/>
        </w:rPr>
        <w:t xml:space="preserve">             2. Έγγραφο οικονομικού φορέα με </w:t>
      </w:r>
      <w:proofErr w:type="spellStart"/>
      <w:r w:rsidRPr="001E4789">
        <w:rPr>
          <w:b w:val="0"/>
          <w:bCs/>
          <w:sz w:val="24"/>
          <w:szCs w:val="24"/>
        </w:rPr>
        <w:t>αρ.πρωτ</w:t>
      </w:r>
      <w:proofErr w:type="spellEnd"/>
      <w:r w:rsidRPr="001E4789">
        <w:rPr>
          <w:b w:val="0"/>
          <w:bCs/>
          <w:sz w:val="24"/>
          <w:szCs w:val="24"/>
        </w:rPr>
        <w:t xml:space="preserve"> 3075/12-01-2023.</w:t>
      </w:r>
    </w:p>
    <w:p w14:paraId="35EA41E6" w14:textId="77777777" w:rsidR="001E354D" w:rsidRPr="001E4789" w:rsidRDefault="001E354D" w:rsidP="001E354D">
      <w:pPr>
        <w:pStyle w:val="a8"/>
        <w:tabs>
          <w:tab w:val="clear" w:pos="1418"/>
        </w:tabs>
        <w:jc w:val="both"/>
        <w:rPr>
          <w:b w:val="0"/>
          <w:bCs/>
          <w:sz w:val="24"/>
          <w:szCs w:val="24"/>
        </w:rPr>
      </w:pPr>
      <w:r w:rsidRPr="001E4789">
        <w:rPr>
          <w:b w:val="0"/>
          <w:bCs/>
          <w:sz w:val="24"/>
          <w:szCs w:val="24"/>
        </w:rPr>
        <w:t xml:space="preserve">             </w:t>
      </w:r>
    </w:p>
    <w:p w14:paraId="76EEDAFC" w14:textId="1652B47A" w:rsidR="001E354D" w:rsidRPr="001E4789" w:rsidRDefault="001E354D" w:rsidP="001E354D">
      <w:pPr>
        <w:rPr>
          <w:lang w:eastAsia="el-GR"/>
        </w:rPr>
      </w:pPr>
      <w:r w:rsidRPr="001E4789">
        <w:t xml:space="preserve">Κατόπιν των υποβληθέντων ερωτημάτων σχετικά με τον ανοικτό ηλεκτρονικό διαγωνισμό με </w:t>
      </w:r>
      <w:r w:rsidRPr="009145C0">
        <w:t>Συστημικό Αριθμό  178710/202</w:t>
      </w:r>
      <w:r w:rsidR="009145C0" w:rsidRPr="009145C0">
        <w:t>2</w:t>
      </w:r>
      <w:r w:rsidR="009145C0">
        <w:t xml:space="preserve"> </w:t>
      </w:r>
      <w:r w:rsidRPr="009145C0">
        <w:t>«</w:t>
      </w:r>
      <w:r w:rsidRPr="009145C0">
        <w:rPr>
          <w:b/>
          <w:bCs/>
          <w:lang w:eastAsia="el-GR"/>
        </w:rPr>
        <w:t xml:space="preserve">Προμήθεια Μέσων </w:t>
      </w:r>
      <w:r w:rsidRPr="001E4789">
        <w:rPr>
          <w:b/>
          <w:bCs/>
          <w:lang w:eastAsia="el-GR"/>
        </w:rPr>
        <w:t>Ατομικής Προστασίας για τους δικαιούχους εργαζομένους Δήμου Ηρακλείου.))</w:t>
      </w:r>
      <w:r w:rsidRPr="001E4789">
        <w:t xml:space="preserve">» </w:t>
      </w:r>
      <w:r w:rsidRPr="001E4789">
        <w:rPr>
          <w:i/>
          <w:iCs/>
        </w:rPr>
        <w:t xml:space="preserve">σας διευκρινίζουμε τα εξής: </w:t>
      </w:r>
    </w:p>
    <w:p w14:paraId="4453EBDC" w14:textId="77777777" w:rsidR="001E354D" w:rsidRPr="001E4789" w:rsidRDefault="001E354D" w:rsidP="001E354D">
      <w:pPr>
        <w:pStyle w:val="Default"/>
        <w:spacing w:line="276" w:lineRule="auto"/>
        <w:rPr>
          <w:rFonts w:ascii="Times New Roman" w:hAnsi="Times New Roman" w:cs="Times New Roman"/>
          <w:b/>
          <w:bCs/>
          <w:i/>
          <w:iCs/>
        </w:rPr>
      </w:pPr>
    </w:p>
    <w:p w14:paraId="628C2991" w14:textId="77777777" w:rsidR="001E354D" w:rsidRPr="001E4789" w:rsidRDefault="001E354D" w:rsidP="001E354D">
      <w:pPr>
        <w:pStyle w:val="Default"/>
        <w:numPr>
          <w:ilvl w:val="0"/>
          <w:numId w:val="10"/>
        </w:numPr>
        <w:spacing w:after="240" w:line="276" w:lineRule="auto"/>
        <w:jc w:val="both"/>
        <w:rPr>
          <w:rFonts w:ascii="Times New Roman" w:hAnsi="Times New Roman" w:cs="Times New Roman"/>
          <w:bCs/>
          <w:iCs/>
        </w:rPr>
      </w:pPr>
      <w:r w:rsidRPr="001E4789">
        <w:rPr>
          <w:rFonts w:ascii="Times New Roman" w:hAnsi="Times New Roman" w:cs="Times New Roman"/>
          <w:bCs/>
          <w:iCs/>
        </w:rPr>
        <w:t xml:space="preserve">Σχετικά με το ερώτημα 1, σας διευκρινίζουμε ότι δεκτά γίνονται τα υποδήματα ασφαλείας (Ανδρικά) όπου το  ανακλαστικό στοιχείο πρέπει </w:t>
      </w:r>
      <w:r w:rsidRPr="001E4789">
        <w:rPr>
          <w:rFonts w:ascii="Times New Roman" w:hAnsi="Times New Roman" w:cs="Times New Roman"/>
          <w:bCs/>
          <w:iCs/>
          <w:u w:val="single"/>
        </w:rPr>
        <w:t>να έχει την ιριδίζουσα</w:t>
      </w:r>
      <w:r>
        <w:rPr>
          <w:rFonts w:ascii="Times New Roman" w:hAnsi="Times New Roman" w:cs="Times New Roman"/>
          <w:bCs/>
          <w:iCs/>
          <w:u w:val="single"/>
        </w:rPr>
        <w:t xml:space="preserve"> ανακλαστική</w:t>
      </w:r>
      <w:r w:rsidRPr="001E4789">
        <w:rPr>
          <w:rFonts w:ascii="Times New Roman" w:hAnsi="Times New Roman" w:cs="Times New Roman"/>
          <w:bCs/>
          <w:iCs/>
          <w:u w:val="single"/>
        </w:rPr>
        <w:t xml:space="preserve"> ιδιότητα προκειμένου να διακρίνεται όταν πέφτει πάνω του το φως</w:t>
      </w:r>
      <w:r w:rsidRPr="001E4789">
        <w:rPr>
          <w:rFonts w:ascii="Times New Roman" w:hAnsi="Times New Roman" w:cs="Times New Roman"/>
          <w:bCs/>
          <w:iCs/>
        </w:rPr>
        <w:t xml:space="preserve">, όπως </w:t>
      </w:r>
      <w:r>
        <w:rPr>
          <w:rFonts w:ascii="Times New Roman" w:hAnsi="Times New Roman" w:cs="Times New Roman"/>
          <w:bCs/>
          <w:iCs/>
        </w:rPr>
        <w:t>στα</w:t>
      </w:r>
      <w:r w:rsidRPr="001E4789">
        <w:rPr>
          <w:rFonts w:ascii="Times New Roman" w:hAnsi="Times New Roman" w:cs="Times New Roman"/>
          <w:bCs/>
          <w:iCs/>
        </w:rPr>
        <w:t xml:space="preserve"> υποδήματα ασφαλείας όπου η ανακλαστική ταινία είναι σε  απόχρωση αργυρό ή ασημί.</w:t>
      </w:r>
    </w:p>
    <w:p w14:paraId="362386EE" w14:textId="77777777" w:rsidR="001E354D" w:rsidRPr="001E4789" w:rsidRDefault="001E354D" w:rsidP="001E354D">
      <w:pPr>
        <w:pStyle w:val="Default"/>
        <w:numPr>
          <w:ilvl w:val="0"/>
          <w:numId w:val="10"/>
        </w:numPr>
        <w:spacing w:after="240" w:line="276" w:lineRule="auto"/>
        <w:jc w:val="both"/>
        <w:rPr>
          <w:rFonts w:ascii="Times New Roman" w:hAnsi="Times New Roman" w:cs="Times New Roman"/>
          <w:bCs/>
          <w:i/>
          <w:iCs/>
          <w:u w:val="single"/>
        </w:rPr>
      </w:pPr>
      <w:r w:rsidRPr="001E4789">
        <w:rPr>
          <w:rFonts w:ascii="Times New Roman" w:hAnsi="Times New Roman" w:cs="Times New Roman"/>
          <w:bCs/>
          <w:color w:val="auto"/>
        </w:rPr>
        <w:t xml:space="preserve">Σχετικά με το ερώτημα 2 και όσον αφορά το είδος </w:t>
      </w:r>
      <w:r w:rsidRPr="001E4789">
        <w:rPr>
          <w:rFonts w:ascii="Times New Roman" w:hAnsi="Times New Roman" w:cs="Times New Roman"/>
          <w:b/>
          <w:color w:val="auto"/>
        </w:rPr>
        <w:t>4.19 «</w:t>
      </w:r>
      <w:r w:rsidRPr="001E4789">
        <w:rPr>
          <w:rFonts w:ascii="Times New Roman" w:hAnsi="Times New Roman" w:cs="Times New Roman"/>
          <w:b/>
          <w:bCs/>
          <w:color w:val="auto"/>
          <w:u w:val="single"/>
        </w:rPr>
        <w:t>Μπουφάν Αδιάβροχο</w:t>
      </w:r>
      <w:r w:rsidRPr="001E4789">
        <w:rPr>
          <w:rFonts w:ascii="Times New Roman" w:hAnsi="Times New Roman" w:cs="Times New Roman"/>
          <w:b/>
          <w:color w:val="auto"/>
        </w:rPr>
        <w:t>»</w:t>
      </w:r>
      <w:r w:rsidRPr="001E4789">
        <w:rPr>
          <w:rFonts w:ascii="Times New Roman" w:hAnsi="Times New Roman" w:cs="Times New Roman"/>
          <w:bCs/>
          <w:color w:val="auto"/>
        </w:rPr>
        <w:t xml:space="preserve">, στην περιγραφή </w:t>
      </w:r>
      <w:r w:rsidRPr="001E4789">
        <w:rPr>
          <w:rFonts w:ascii="Times New Roman" w:hAnsi="Times New Roman" w:cs="Times New Roman"/>
          <w:bCs/>
          <w:color w:val="auto"/>
          <w:u w:val="single"/>
        </w:rPr>
        <w:t>εκ παραδρομής</w:t>
      </w:r>
      <w:r w:rsidRPr="001E4789">
        <w:rPr>
          <w:rFonts w:ascii="Times New Roman" w:hAnsi="Times New Roman" w:cs="Times New Roman"/>
          <w:bCs/>
          <w:color w:val="auto"/>
        </w:rPr>
        <w:t xml:space="preserve"> αναφέρεται : «</w:t>
      </w:r>
      <w:r w:rsidRPr="001E4789">
        <w:rPr>
          <w:rFonts w:ascii="Times New Roman" w:eastAsia="Calibri" w:hAnsi="Times New Roman" w:cs="Times New Roman"/>
          <w:i/>
          <w:iCs/>
          <w:lang w:eastAsia="en-US"/>
        </w:rPr>
        <w:t>Αποσπώμενη εσωτερική επένδυση υψηλής ορατότητας με ανακλαστική ταινία αργυρού χρώματος, μανίκια με ελαστικές μανσέτες τα οποία θα είναι αποσπώμενα.».</w:t>
      </w:r>
    </w:p>
    <w:p w14:paraId="0BFC177B" w14:textId="77777777" w:rsidR="001E354D" w:rsidRPr="001E4789" w:rsidRDefault="001E354D" w:rsidP="001E354D">
      <w:pPr>
        <w:pStyle w:val="Default"/>
        <w:spacing w:after="240" w:line="276" w:lineRule="auto"/>
        <w:ind w:left="360"/>
        <w:jc w:val="both"/>
        <w:rPr>
          <w:rFonts w:ascii="Times New Roman" w:hAnsi="Times New Roman" w:cs="Times New Roman"/>
          <w:bCs/>
          <w:i/>
          <w:iCs/>
          <w:u w:val="single"/>
        </w:rPr>
      </w:pPr>
      <w:r w:rsidRPr="001E4789">
        <w:rPr>
          <w:rFonts w:ascii="Times New Roman" w:hAnsi="Times New Roman" w:cs="Times New Roman"/>
          <w:bCs/>
        </w:rPr>
        <w:t>Οι σωστές τεχνικές προδιαγραφές είναι οι παρακάτω:</w:t>
      </w:r>
    </w:p>
    <w:p w14:paraId="3CFF3A7F" w14:textId="77777777" w:rsidR="00847C09" w:rsidRDefault="00847C09" w:rsidP="001E354D">
      <w:pPr>
        <w:spacing w:after="240"/>
        <w:rPr>
          <w:b/>
          <w:bCs/>
        </w:rPr>
      </w:pPr>
    </w:p>
    <w:p w14:paraId="611D73F1" w14:textId="49221EAA" w:rsidR="001E354D" w:rsidRPr="001E4789" w:rsidRDefault="001E354D" w:rsidP="001E354D">
      <w:pPr>
        <w:spacing w:after="240"/>
        <w:rPr>
          <w:b/>
          <w:bCs/>
        </w:rPr>
      </w:pPr>
      <w:r w:rsidRPr="001E4789">
        <w:rPr>
          <w:b/>
          <w:bCs/>
        </w:rPr>
        <w:lastRenderedPageBreak/>
        <w:t>4.19. Μπουφάν Αδιάβροχο</w:t>
      </w:r>
    </w:p>
    <w:p w14:paraId="41F5CF79" w14:textId="77777777" w:rsidR="001E354D" w:rsidRPr="001E4789" w:rsidRDefault="001E354D" w:rsidP="001E354D">
      <w:pPr>
        <w:spacing w:line="276" w:lineRule="auto"/>
        <w:ind w:hanging="426"/>
      </w:pPr>
      <w:r w:rsidRPr="009C31F9">
        <w:rPr>
          <w:rFonts w:eastAsia="Calibri"/>
          <w:b/>
          <w:lang w:eastAsia="en-US"/>
        </w:rPr>
        <w:t xml:space="preserve">                </w:t>
      </w:r>
      <w:r w:rsidRPr="009C31F9">
        <w:rPr>
          <w:rFonts w:eastAsia="Calibri"/>
          <w:b/>
          <w:u w:val="single"/>
          <w:lang w:eastAsia="en-US"/>
        </w:rPr>
        <w:t>Πεδίο χρήσης</w:t>
      </w:r>
      <w:r w:rsidRPr="009C31F9">
        <w:rPr>
          <w:rFonts w:eastAsia="Calibri"/>
          <w:b/>
          <w:lang w:eastAsia="en-US"/>
        </w:rPr>
        <w:t>:</w:t>
      </w:r>
      <w:r w:rsidRPr="001E4789">
        <w:rPr>
          <w:b/>
          <w:bCs/>
        </w:rPr>
        <w:t xml:space="preserve"> </w:t>
      </w:r>
      <w:r w:rsidRPr="009C31F9">
        <w:rPr>
          <w:rFonts w:eastAsia="Calibri"/>
          <w:lang w:eastAsia="en-US"/>
        </w:rPr>
        <w:t xml:space="preserve">Για όλες τις εργασίες που απαιτείται βάση της Υ.Α. 43726/2019 (ΦΕΚ </w:t>
      </w:r>
      <w:r>
        <w:rPr>
          <w:rFonts w:eastAsia="Calibri"/>
          <w:lang w:eastAsia="en-US"/>
        </w:rPr>
        <w:br/>
      </w:r>
      <w:r w:rsidRPr="009C31F9">
        <w:rPr>
          <w:rFonts w:eastAsia="Calibri"/>
          <w:lang w:eastAsia="en-US"/>
        </w:rPr>
        <w:t xml:space="preserve">                                   2208/Β’ 8.6.19).</w:t>
      </w:r>
      <w:r w:rsidRPr="001E4789">
        <w:t>.</w:t>
      </w:r>
    </w:p>
    <w:p w14:paraId="0E253684" w14:textId="77777777" w:rsidR="001E354D" w:rsidRPr="009C31F9" w:rsidRDefault="001E354D" w:rsidP="001E354D">
      <w:pPr>
        <w:spacing w:line="276" w:lineRule="auto"/>
        <w:ind w:hanging="426"/>
        <w:rPr>
          <w:rFonts w:eastAsia="Calibri"/>
          <w:b/>
          <w:u w:val="single"/>
          <w:lang w:eastAsia="en-US"/>
        </w:rPr>
      </w:pPr>
      <w:r w:rsidRPr="009C31F9">
        <w:rPr>
          <w:rFonts w:eastAsia="Calibri"/>
          <w:b/>
          <w:lang w:eastAsia="en-US"/>
        </w:rPr>
        <w:t xml:space="preserve">              </w:t>
      </w:r>
      <w:r w:rsidRPr="009C31F9">
        <w:rPr>
          <w:rFonts w:eastAsia="Calibri"/>
          <w:b/>
          <w:u w:val="single"/>
          <w:lang w:eastAsia="en-US"/>
        </w:rPr>
        <w:t xml:space="preserve">Χαρακτηριστικά: </w:t>
      </w:r>
    </w:p>
    <w:p w14:paraId="44A92C76"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bCs/>
          <w:sz w:val="24"/>
          <w:szCs w:val="24"/>
        </w:rPr>
        <w:t xml:space="preserve">Μπουφάν τύπου </w:t>
      </w:r>
      <w:proofErr w:type="spellStart"/>
      <w:r w:rsidRPr="001E4789">
        <w:rPr>
          <w:bCs/>
          <w:sz w:val="24"/>
          <w:szCs w:val="24"/>
        </w:rPr>
        <w:t>Bomber</w:t>
      </w:r>
      <w:proofErr w:type="spellEnd"/>
      <w:r w:rsidRPr="001E4789">
        <w:rPr>
          <w:bCs/>
          <w:sz w:val="24"/>
          <w:szCs w:val="24"/>
        </w:rPr>
        <w:t xml:space="preserve"> (κοντό μπουφάν)</w:t>
      </w:r>
      <w:r w:rsidRPr="001E4789">
        <w:rPr>
          <w:b/>
          <w:bCs/>
          <w:sz w:val="24"/>
          <w:szCs w:val="24"/>
        </w:rPr>
        <w:t xml:space="preserve"> </w:t>
      </w:r>
      <w:r w:rsidRPr="001E4789">
        <w:rPr>
          <w:sz w:val="24"/>
          <w:szCs w:val="24"/>
        </w:rPr>
        <w:t xml:space="preserve">κατασκευασμένο από 100% πολυεστέρα, ύφανση 300DOxford με επικάλυψη πολυουρεθάνη (PU). </w:t>
      </w:r>
    </w:p>
    <w:p w14:paraId="291B81C9"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Να φέρει </w:t>
      </w:r>
      <w:r w:rsidRPr="001E4789">
        <w:rPr>
          <w:sz w:val="24"/>
          <w:szCs w:val="24"/>
          <w:u w:val="single"/>
        </w:rPr>
        <w:t>ελαφριά επένδυση</w:t>
      </w:r>
      <w:r w:rsidRPr="001E4789">
        <w:rPr>
          <w:sz w:val="24"/>
          <w:szCs w:val="24"/>
        </w:rPr>
        <w:t xml:space="preserve"> για το κρύο από 100% πολυεστέρα (ποπλίνα). </w:t>
      </w:r>
    </w:p>
    <w:p w14:paraId="1F4ECA79"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Να φέρει εσωτερικά αναδιπλούμενη κουκούλα. </w:t>
      </w:r>
    </w:p>
    <w:p w14:paraId="2CBA3E41"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Να φέρει περιμετρικά του κορμού και στα μανίκια δύο οριζόντιες ανακλαστικές </w:t>
      </w:r>
      <w:r w:rsidRPr="001E4789">
        <w:rPr>
          <w:sz w:val="24"/>
          <w:szCs w:val="24"/>
        </w:rPr>
        <w:br/>
        <w:t xml:space="preserve">ταινίες αργυρού χρώματος. </w:t>
      </w:r>
    </w:p>
    <w:p w14:paraId="7FF30339"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Να έχει </w:t>
      </w:r>
      <w:proofErr w:type="spellStart"/>
      <w:r w:rsidRPr="001E4789">
        <w:rPr>
          <w:sz w:val="24"/>
          <w:szCs w:val="24"/>
        </w:rPr>
        <w:t>πολυχρηστικές</w:t>
      </w:r>
      <w:proofErr w:type="spellEnd"/>
      <w:r w:rsidRPr="001E4789">
        <w:rPr>
          <w:sz w:val="24"/>
          <w:szCs w:val="24"/>
        </w:rPr>
        <w:t xml:space="preserve"> τσέπες και αδιαβροχοποιημένες ραφές. </w:t>
      </w:r>
    </w:p>
    <w:p w14:paraId="28CFAA14"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Το χρώμα του θα είναι κίτρινο/μπλε ή πορτοκαλί/μπλε. </w:t>
      </w:r>
    </w:p>
    <w:p w14:paraId="41BC8B38"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Να κλείνει με φερμουάρ διπλής ολίσθησης, το οποίο θα καλύπτεται με </w:t>
      </w:r>
      <w:proofErr w:type="spellStart"/>
      <w:r w:rsidRPr="001E4789">
        <w:rPr>
          <w:sz w:val="24"/>
          <w:szCs w:val="24"/>
        </w:rPr>
        <w:t>πατιλέτα</w:t>
      </w:r>
      <w:proofErr w:type="spellEnd"/>
      <w:r w:rsidRPr="001E4789">
        <w:rPr>
          <w:sz w:val="24"/>
          <w:szCs w:val="24"/>
        </w:rPr>
        <w:t>.</w:t>
      </w:r>
    </w:p>
    <w:p w14:paraId="7935C7E5" w14:textId="77777777" w:rsidR="001E354D" w:rsidRPr="001E4789" w:rsidRDefault="001E354D" w:rsidP="001E354D">
      <w:pPr>
        <w:pStyle w:val="a6"/>
        <w:numPr>
          <w:ilvl w:val="0"/>
          <w:numId w:val="12"/>
        </w:numPr>
        <w:suppressAutoHyphens w:val="0"/>
        <w:spacing w:after="0" w:line="276" w:lineRule="auto"/>
        <w:ind w:left="426" w:hanging="284"/>
        <w:rPr>
          <w:sz w:val="24"/>
          <w:szCs w:val="24"/>
        </w:rPr>
      </w:pPr>
      <w:r w:rsidRPr="001E4789">
        <w:rPr>
          <w:sz w:val="24"/>
          <w:szCs w:val="24"/>
        </w:rPr>
        <w:t xml:space="preserve">Να διατίθεται σε μεγέθη από S έως XΧXXL </w:t>
      </w:r>
      <w:r w:rsidRPr="001E4789">
        <w:rPr>
          <w:rFonts w:eastAsia="Calibri"/>
          <w:sz w:val="24"/>
          <w:szCs w:val="24"/>
          <w:lang w:eastAsia="en-US"/>
        </w:rPr>
        <w:t>(4</w:t>
      </w:r>
      <w:r w:rsidRPr="001E4789">
        <w:rPr>
          <w:rFonts w:eastAsia="Calibri"/>
          <w:sz w:val="24"/>
          <w:szCs w:val="24"/>
          <w:lang w:val="en-US" w:eastAsia="en-US"/>
        </w:rPr>
        <w:t>XL</w:t>
      </w:r>
      <w:r w:rsidRPr="001E4789">
        <w:rPr>
          <w:rFonts w:eastAsia="Calibri"/>
          <w:sz w:val="24"/>
          <w:szCs w:val="24"/>
          <w:lang w:eastAsia="en-US"/>
        </w:rPr>
        <w:t>)</w:t>
      </w:r>
      <w:r w:rsidRPr="001E4789">
        <w:rPr>
          <w:sz w:val="24"/>
          <w:szCs w:val="24"/>
        </w:rPr>
        <w:t xml:space="preserve">, με το λογότυπο του Δήμου  στην πλάτη σε διάσταση 5Χ30 εκατοστά. </w:t>
      </w:r>
    </w:p>
    <w:p w14:paraId="1F429341" w14:textId="77777777" w:rsidR="001E354D" w:rsidRPr="001E354D" w:rsidRDefault="001E354D" w:rsidP="001E354D">
      <w:pPr>
        <w:spacing w:line="276" w:lineRule="auto"/>
        <w:ind w:hanging="426"/>
      </w:pPr>
      <w:r w:rsidRPr="00560995">
        <w:rPr>
          <w:b/>
          <w:bCs/>
          <w:u w:val="single"/>
        </w:rPr>
        <w:t>Πρότυπα</w:t>
      </w:r>
      <w:r w:rsidRPr="001E354D">
        <w:rPr>
          <w:b/>
          <w:bCs/>
          <w:u w:val="single"/>
        </w:rPr>
        <w:t>:</w:t>
      </w:r>
      <w:r w:rsidRPr="001E354D">
        <w:rPr>
          <w:bCs/>
        </w:rPr>
        <w:t xml:space="preserve"> </w:t>
      </w:r>
      <w:r w:rsidRPr="00560995">
        <w:rPr>
          <w:lang w:val="en-US"/>
        </w:rPr>
        <w:t>EN</w:t>
      </w:r>
      <w:r w:rsidRPr="001E354D">
        <w:t xml:space="preserve">20471, </w:t>
      </w:r>
      <w:r w:rsidRPr="00560995">
        <w:rPr>
          <w:lang w:val="en-US"/>
        </w:rPr>
        <w:t>EN</w:t>
      </w:r>
      <w:r w:rsidRPr="001E354D">
        <w:t xml:space="preserve">343 (3-1), </w:t>
      </w:r>
      <w:r w:rsidRPr="00560995">
        <w:rPr>
          <w:lang w:val="en-US"/>
        </w:rPr>
        <w:t>EN</w:t>
      </w:r>
      <w:r w:rsidRPr="001E354D">
        <w:t xml:space="preserve">13688 </w:t>
      </w:r>
    </w:p>
    <w:p w14:paraId="5817F037" w14:textId="77777777" w:rsidR="001E354D" w:rsidRPr="001E4789" w:rsidRDefault="001E354D" w:rsidP="001E354D">
      <w:pPr>
        <w:autoSpaceDE w:val="0"/>
        <w:autoSpaceDN w:val="0"/>
        <w:adjustRightInd w:val="0"/>
        <w:spacing w:line="276" w:lineRule="auto"/>
        <w:ind w:left="-142" w:hanging="284"/>
        <w:rPr>
          <w:rFonts w:eastAsia="Calibri"/>
          <w:b/>
          <w:u w:val="single"/>
          <w:lang w:eastAsia="en-US"/>
        </w:rPr>
      </w:pPr>
      <w:r w:rsidRPr="001E4789">
        <w:rPr>
          <w:rFonts w:eastAsia="Calibri"/>
          <w:b/>
          <w:u w:val="single"/>
          <w:lang w:eastAsia="en-US"/>
        </w:rPr>
        <w:t xml:space="preserve">Σήμανση: </w:t>
      </w:r>
    </w:p>
    <w:p w14:paraId="29675263" w14:textId="77777777" w:rsidR="001E354D" w:rsidRDefault="001E354D" w:rsidP="001E354D">
      <w:pPr>
        <w:spacing w:line="276" w:lineRule="auto"/>
      </w:pPr>
      <w:r w:rsidRPr="001E4789">
        <w:rPr>
          <w:rFonts w:eastAsia="Calibri"/>
          <w:lang w:eastAsia="en-US"/>
        </w:rPr>
        <w:t>•</w:t>
      </w:r>
      <w:r w:rsidRPr="001E4789">
        <w:t xml:space="preserve"> </w:t>
      </w:r>
      <w:proofErr w:type="spellStart"/>
      <w:r w:rsidRPr="001E4789">
        <w:t>Εικονóσημο</w:t>
      </w:r>
      <w:proofErr w:type="spellEnd"/>
      <w:r w:rsidRPr="001E4789">
        <w:t xml:space="preserve"> για ανακλαστικές ενδυμασίες. </w:t>
      </w:r>
    </w:p>
    <w:p w14:paraId="7BD062B9" w14:textId="13845A0F" w:rsidR="001E354D" w:rsidRDefault="001E354D" w:rsidP="001E354D">
      <w:pPr>
        <w:spacing w:line="276" w:lineRule="auto"/>
        <w:rPr>
          <w:noProof/>
        </w:rPr>
      </w:pPr>
      <w:r w:rsidRPr="001E4789">
        <w:t> </w:t>
      </w:r>
      <w:r w:rsidRPr="002D4F34">
        <w:rPr>
          <w:noProof/>
        </w:rPr>
        <w:drawing>
          <wp:inline distT="0" distB="0" distL="0" distR="0" wp14:anchorId="68DDFB39" wp14:editId="736C0EE5">
            <wp:extent cx="654685" cy="675640"/>
            <wp:effectExtent l="0" t="0" r="0" b="0"/>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685" cy="675640"/>
                    </a:xfrm>
                    <a:prstGeom prst="rect">
                      <a:avLst/>
                    </a:prstGeom>
                    <a:noFill/>
                    <a:ln>
                      <a:noFill/>
                    </a:ln>
                  </pic:spPr>
                </pic:pic>
              </a:graphicData>
            </a:graphic>
          </wp:inline>
        </w:drawing>
      </w:r>
    </w:p>
    <w:p w14:paraId="04684D58" w14:textId="77777777" w:rsidR="001E354D" w:rsidRDefault="001E354D" w:rsidP="001E354D">
      <w:pPr>
        <w:numPr>
          <w:ilvl w:val="0"/>
          <w:numId w:val="13"/>
        </w:numPr>
        <w:spacing w:line="276" w:lineRule="auto"/>
        <w:ind w:left="180" w:hanging="180"/>
        <w:jc w:val="both"/>
      </w:pPr>
      <w:proofErr w:type="spellStart"/>
      <w:r w:rsidRPr="00D625CE">
        <w:t>Εικονóσημο</w:t>
      </w:r>
      <w:proofErr w:type="spellEnd"/>
      <w:r w:rsidRPr="00D625CE">
        <w:t xml:space="preserve"> για </w:t>
      </w:r>
      <w:r>
        <w:t>προστασία από βροχή με τους κωδικούς 3-1.</w:t>
      </w:r>
      <w:r w:rsidRPr="00D625CE">
        <w:t xml:space="preserve"> </w:t>
      </w:r>
    </w:p>
    <w:p w14:paraId="306BDF71" w14:textId="5678785F" w:rsidR="001E354D" w:rsidRDefault="001E354D" w:rsidP="001E354D">
      <w:pPr>
        <w:spacing w:line="276" w:lineRule="auto"/>
        <w:jc w:val="both"/>
      </w:pPr>
      <w:r w:rsidRPr="002D4F34">
        <w:rPr>
          <w:noProof/>
        </w:rPr>
        <w:drawing>
          <wp:inline distT="0" distB="0" distL="0" distR="0" wp14:anchorId="26FBA5E8" wp14:editId="26A30160">
            <wp:extent cx="644525" cy="664845"/>
            <wp:effectExtent l="0" t="0" r="0"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25" cy="664845"/>
                    </a:xfrm>
                    <a:prstGeom prst="rect">
                      <a:avLst/>
                    </a:prstGeom>
                    <a:noFill/>
                    <a:ln>
                      <a:noFill/>
                    </a:ln>
                  </pic:spPr>
                </pic:pic>
              </a:graphicData>
            </a:graphic>
          </wp:inline>
        </w:drawing>
      </w:r>
    </w:p>
    <w:p w14:paraId="3567CDEA" w14:textId="77777777" w:rsidR="001E354D" w:rsidRPr="00107334" w:rsidRDefault="001E354D" w:rsidP="001E354D">
      <w:pPr>
        <w:spacing w:line="276" w:lineRule="auto"/>
        <w:jc w:val="both"/>
      </w:pPr>
      <w:r w:rsidRPr="007A3332">
        <w:rPr>
          <w:rFonts w:eastAsia="Calibri"/>
          <w:lang w:eastAsia="en-US"/>
        </w:rPr>
        <w:t>•</w:t>
      </w:r>
      <w:r w:rsidRPr="00D625CE">
        <w:t xml:space="preserve"> </w:t>
      </w:r>
      <w:r w:rsidRPr="00107334">
        <w:t>CE</w:t>
      </w:r>
    </w:p>
    <w:p w14:paraId="6A535802" w14:textId="77777777" w:rsidR="001E354D" w:rsidRPr="001E4789" w:rsidRDefault="001E354D" w:rsidP="001E354D">
      <w:pPr>
        <w:spacing w:line="276" w:lineRule="auto"/>
        <w:jc w:val="both"/>
      </w:pPr>
      <w:r w:rsidRPr="007A3332">
        <w:rPr>
          <w:rFonts w:eastAsia="Calibri"/>
          <w:lang w:eastAsia="en-US"/>
        </w:rPr>
        <w:t>•</w:t>
      </w:r>
      <w:r w:rsidRPr="00107334">
        <w:t xml:space="preserve"> Κατασκευαστής, κωδικός προϊόντος, έτος κατασκευής.</w:t>
      </w:r>
    </w:p>
    <w:p w14:paraId="1A6421F1" w14:textId="77777777" w:rsidR="001E354D" w:rsidRPr="001E4789" w:rsidRDefault="001E354D" w:rsidP="001E354D">
      <w:pPr>
        <w:spacing w:after="240" w:line="276" w:lineRule="auto"/>
      </w:pPr>
      <w:r w:rsidRPr="001E4789">
        <w:rPr>
          <w:rFonts w:eastAsia="Calibri"/>
          <w:lang w:eastAsia="en-US"/>
        </w:rPr>
        <w:t xml:space="preserve">• </w:t>
      </w:r>
      <w:r w:rsidRPr="001E4789">
        <w:t>ΕΝ 343 (3-1)</w:t>
      </w:r>
    </w:p>
    <w:p w14:paraId="0E76CC88" w14:textId="77777777" w:rsidR="001E354D" w:rsidRPr="001E4789" w:rsidRDefault="001E354D" w:rsidP="001E354D">
      <w:pPr>
        <w:jc w:val="both"/>
        <w:rPr>
          <w:bCs/>
          <w:u w:val="single"/>
        </w:rPr>
      </w:pPr>
      <w:r w:rsidRPr="001E4789">
        <w:t>Είμαστε στην διάθεσή σας για κάθε νέα διευκρίνηση</w:t>
      </w:r>
    </w:p>
    <w:bookmarkEnd w:id="1"/>
    <w:p w14:paraId="7E9136CC" w14:textId="77777777" w:rsidR="001E354D" w:rsidRPr="001E4789" w:rsidRDefault="001E354D" w:rsidP="001E354D">
      <w:pPr>
        <w:pStyle w:val="Default"/>
        <w:spacing w:line="276" w:lineRule="auto"/>
        <w:jc w:val="both"/>
        <w:rPr>
          <w:rFonts w:ascii="Times New Roman" w:hAnsi="Times New Roman" w:cs="Times New Roman"/>
          <w:bCs/>
          <w:i/>
          <w:color w:val="auto"/>
          <w:u w:val="single"/>
        </w:rPr>
      </w:pPr>
    </w:p>
    <w:bookmarkEnd w:id="0"/>
    <w:p w14:paraId="53692E8E" w14:textId="77777777" w:rsidR="001E354D" w:rsidRPr="001E4789" w:rsidRDefault="001E354D" w:rsidP="001E354D">
      <w:pPr>
        <w:pStyle w:val="Default"/>
        <w:spacing w:line="276" w:lineRule="auto"/>
        <w:rPr>
          <w:rFonts w:ascii="Times New Roman" w:hAnsi="Times New Roman" w:cs="Times New Roman"/>
        </w:rPr>
      </w:pPr>
    </w:p>
    <w:p w14:paraId="052BD422" w14:textId="77777777" w:rsidR="001E354D" w:rsidRPr="001E4789" w:rsidRDefault="001E354D" w:rsidP="001E354D">
      <w:pPr>
        <w:pStyle w:val="a8"/>
        <w:tabs>
          <w:tab w:val="clear" w:pos="1418"/>
        </w:tabs>
        <w:jc w:val="both"/>
        <w:rPr>
          <w:b w:val="0"/>
          <w:sz w:val="24"/>
          <w:szCs w:val="24"/>
        </w:rPr>
      </w:pP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r w:rsidRPr="001E4789">
        <w:rPr>
          <w:b w:val="0"/>
          <w:bCs/>
          <w:sz w:val="24"/>
          <w:szCs w:val="24"/>
        </w:rPr>
        <w:tab/>
      </w:r>
    </w:p>
    <w:p w14:paraId="57CF11A6" w14:textId="77777777" w:rsidR="001E354D" w:rsidRPr="001E354D" w:rsidRDefault="001E354D" w:rsidP="001E354D">
      <w:pPr>
        <w:pStyle w:val="a8"/>
        <w:ind w:firstLine="720"/>
        <w:rPr>
          <w:bCs/>
        </w:rPr>
      </w:pPr>
      <w:r w:rsidRPr="001E354D">
        <w:rPr>
          <w:bCs/>
        </w:rPr>
        <w:t xml:space="preserve">                                                                                 Ο Προϊστάμενος της Δ/</w:t>
      </w:r>
      <w:proofErr w:type="spellStart"/>
      <w:r w:rsidRPr="001E354D">
        <w:rPr>
          <w:bCs/>
        </w:rPr>
        <w:t>νσης</w:t>
      </w:r>
      <w:proofErr w:type="spellEnd"/>
      <w:r w:rsidRPr="001E354D">
        <w:rPr>
          <w:bCs/>
        </w:rPr>
        <w:t xml:space="preserve"> α/α</w:t>
      </w:r>
    </w:p>
    <w:p w14:paraId="3DE4FA07" w14:textId="77777777" w:rsidR="001E354D" w:rsidRPr="001E354D" w:rsidRDefault="001E354D" w:rsidP="001E354D">
      <w:pPr>
        <w:pStyle w:val="a8"/>
        <w:ind w:firstLine="720"/>
        <w:rPr>
          <w:bCs/>
        </w:rPr>
      </w:pPr>
      <w:r w:rsidRPr="001E354D">
        <w:rPr>
          <w:bCs/>
        </w:rPr>
        <w:tab/>
      </w:r>
      <w:r w:rsidRPr="001E354D">
        <w:rPr>
          <w:bCs/>
        </w:rPr>
        <w:tab/>
      </w:r>
      <w:r w:rsidRPr="001E354D">
        <w:rPr>
          <w:bCs/>
        </w:rPr>
        <w:tab/>
      </w:r>
      <w:r w:rsidRPr="001E354D">
        <w:rPr>
          <w:bCs/>
        </w:rPr>
        <w:tab/>
      </w:r>
      <w:r w:rsidRPr="001E354D">
        <w:rPr>
          <w:bCs/>
        </w:rPr>
        <w:tab/>
      </w:r>
      <w:r w:rsidRPr="001E354D">
        <w:rPr>
          <w:bCs/>
        </w:rPr>
        <w:tab/>
        <w:t xml:space="preserve">     </w:t>
      </w:r>
    </w:p>
    <w:p w14:paraId="1458A787" w14:textId="77777777" w:rsidR="001E354D" w:rsidRPr="001E354D" w:rsidRDefault="001E354D" w:rsidP="001E354D">
      <w:pPr>
        <w:pStyle w:val="a8"/>
        <w:ind w:firstLine="720"/>
        <w:rPr>
          <w:bCs/>
        </w:rPr>
      </w:pPr>
      <w:r w:rsidRPr="001E354D">
        <w:rPr>
          <w:bCs/>
        </w:rPr>
        <w:t xml:space="preserve">          </w:t>
      </w:r>
    </w:p>
    <w:p w14:paraId="281F9660" w14:textId="77777777" w:rsidR="001E354D" w:rsidRPr="001E354D" w:rsidRDefault="001E354D" w:rsidP="001E354D">
      <w:pPr>
        <w:pStyle w:val="a8"/>
        <w:ind w:firstLine="720"/>
        <w:rPr>
          <w:bCs/>
        </w:rPr>
      </w:pPr>
      <w:r w:rsidRPr="001E354D">
        <w:rPr>
          <w:bCs/>
        </w:rPr>
        <w:t xml:space="preserve">                                                                                 Αλμπαντάκης Δημήτριος </w:t>
      </w:r>
    </w:p>
    <w:p w14:paraId="5ED89A6B" w14:textId="77777777" w:rsidR="001E354D" w:rsidRPr="001E354D" w:rsidRDefault="001E354D" w:rsidP="001E354D">
      <w:pPr>
        <w:pStyle w:val="a8"/>
        <w:ind w:firstLine="720"/>
        <w:rPr>
          <w:bCs/>
        </w:rPr>
      </w:pPr>
      <w:r w:rsidRPr="001E354D">
        <w:rPr>
          <w:bCs/>
        </w:rPr>
        <w:t xml:space="preserve">                                                                                   ΠΕ Μηχανολόγος  Μηχ.</w:t>
      </w:r>
    </w:p>
    <w:p w14:paraId="36A8E7E5" w14:textId="77777777" w:rsidR="001E354D" w:rsidRPr="001E354D" w:rsidRDefault="001E354D" w:rsidP="001E354D">
      <w:pPr>
        <w:pStyle w:val="a8"/>
        <w:ind w:firstLine="720"/>
        <w:rPr>
          <w:bCs/>
        </w:rPr>
      </w:pPr>
      <w:r w:rsidRPr="001E354D">
        <w:rPr>
          <w:bCs/>
        </w:rPr>
        <w:t xml:space="preserve">                                                                                            με </w:t>
      </w:r>
      <w:proofErr w:type="spellStart"/>
      <w:r w:rsidRPr="001E354D">
        <w:rPr>
          <w:bCs/>
        </w:rPr>
        <w:t>α΄Βαθμό</w:t>
      </w:r>
      <w:proofErr w:type="spellEnd"/>
    </w:p>
    <w:p w14:paraId="08D4FAAF" w14:textId="77777777" w:rsidR="001E354D" w:rsidRPr="001E354D" w:rsidRDefault="001E354D" w:rsidP="001E354D">
      <w:pPr>
        <w:pStyle w:val="a8"/>
        <w:ind w:firstLine="720"/>
        <w:rPr>
          <w:bCs/>
        </w:rPr>
      </w:pPr>
    </w:p>
    <w:p w14:paraId="6DA1D1C8" w14:textId="77777777" w:rsidR="001E354D" w:rsidRPr="001E354D" w:rsidRDefault="001E354D" w:rsidP="001E354D">
      <w:pPr>
        <w:pStyle w:val="a8"/>
        <w:ind w:firstLine="720"/>
        <w:rPr>
          <w:bCs/>
        </w:rPr>
      </w:pPr>
      <w:r w:rsidRPr="001E354D">
        <w:rPr>
          <w:bCs/>
        </w:rPr>
        <w:t>ΑΚΡΙΒΕΣ ΑΝΤΙΓΡΑΦΟ</w:t>
      </w:r>
    </w:p>
    <w:sectPr w:rsidR="001E354D" w:rsidRPr="001E354D">
      <w:headerReference w:type="default" r:id="rId10"/>
      <w:footerReference w:type="default" r:id="rId11"/>
      <w:pgSz w:w="11906" w:h="16838"/>
      <w:pgMar w:top="1440" w:right="1440" w:bottom="1134" w:left="1440"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51AC" w14:textId="77777777" w:rsidR="00000000" w:rsidRDefault="00A9390E">
      <w:r>
        <w:separator/>
      </w:r>
    </w:p>
  </w:endnote>
  <w:endnote w:type="continuationSeparator" w:id="0">
    <w:p w14:paraId="7B73D716" w14:textId="77777777" w:rsidR="00000000" w:rsidRDefault="00A9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FF5C" w14:textId="77777777" w:rsidR="00CF2932" w:rsidRDefault="00D74408">
    <w:pPr>
      <w:pStyle w:val="aa"/>
      <w:jc w:val="center"/>
    </w:pPr>
    <w:r>
      <w:fldChar w:fldCharType="begin"/>
    </w:r>
    <w:r>
      <w:instrText>PAGE   \* MERGEFORMAT</w:instrText>
    </w:r>
    <w:r>
      <w:fldChar w:fldCharType="separate"/>
    </w:r>
    <w:r>
      <w:t>2</w:t>
    </w:r>
    <w:r>
      <w:fldChar w:fldCharType="end"/>
    </w:r>
  </w:p>
  <w:p w14:paraId="264D3CAC" w14:textId="77777777" w:rsidR="00F41093" w:rsidRDefault="00A93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20A4" w14:textId="77777777" w:rsidR="00000000" w:rsidRDefault="00A9390E">
      <w:r>
        <w:separator/>
      </w:r>
    </w:p>
  </w:footnote>
  <w:footnote w:type="continuationSeparator" w:id="0">
    <w:p w14:paraId="0288786D" w14:textId="77777777" w:rsidR="00000000" w:rsidRDefault="00A9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299"/>
      <w:tblW w:w="9288" w:type="dxa"/>
      <w:tblLayout w:type="fixed"/>
      <w:tblLook w:val="0000" w:firstRow="0" w:lastRow="0" w:firstColumn="0" w:lastColumn="0" w:noHBand="0" w:noVBand="0"/>
    </w:tblPr>
    <w:tblGrid>
      <w:gridCol w:w="9288"/>
    </w:tblGrid>
    <w:tr w:rsidR="002C19B1" w14:paraId="2CF727E3" w14:textId="77777777" w:rsidTr="0070558F">
      <w:trPr>
        <w:trHeight w:val="878"/>
      </w:trPr>
      <w:tc>
        <w:tcPr>
          <w:tcW w:w="7560" w:type="dxa"/>
          <w:shd w:val="clear" w:color="auto" w:fill="auto"/>
        </w:tcPr>
        <w:p w14:paraId="5CBABB98" w14:textId="77777777" w:rsidR="002C19B1" w:rsidRDefault="00A9390E" w:rsidP="002C19B1">
          <w:pPr>
            <w:jc w:val="right"/>
            <w:rPr>
              <w:rFonts w:ascii="Verdana" w:hAnsi="Verdana" w:cs="Verdana"/>
              <w:sz w:val="16"/>
              <w:szCs w:val="16"/>
            </w:rPr>
          </w:pPr>
        </w:p>
        <w:p w14:paraId="02BB8BCA" w14:textId="77777777" w:rsidR="002C19B1" w:rsidRDefault="00D74408" w:rsidP="002C19B1">
          <w:pPr>
            <w:jc w:val="right"/>
          </w:pPr>
          <w:r>
            <w:rPr>
              <w:rFonts w:ascii="Verdana" w:hAnsi="Verdana" w:cs="Verdana"/>
              <w:sz w:val="16"/>
              <w:szCs w:val="16"/>
            </w:rPr>
            <w:t>Έκδ.2 αναθ.0 ημ/νία έγκρ. 1/2/2019 ΠΡΟ-ΠΣΠ 001</w:t>
          </w:r>
        </w:p>
        <w:p w14:paraId="6FEE887D" w14:textId="77777777" w:rsidR="002C19B1" w:rsidRDefault="00A9390E" w:rsidP="002C19B1">
          <w:pPr>
            <w:pStyle w:val="a9"/>
            <w:jc w:val="right"/>
          </w:pPr>
        </w:p>
      </w:tc>
    </w:tr>
  </w:tbl>
  <w:p w14:paraId="20C1FF6A" w14:textId="77777777" w:rsidR="00F41093" w:rsidRDefault="00D74408">
    <w:pPr>
      <w:ind w:left="-284"/>
      <w:jc w:val="right"/>
      <w:rPr>
        <w:lang w:val="en-US"/>
      </w:rPr>
    </w:pPr>
    <w:r>
      <w:rPr>
        <w:rFonts w:ascii="Arial" w:eastAsia="Arial" w:hAnsi="Arial" w:cs="Arial"/>
        <w:sz w:val="16"/>
        <w:szCs w:val="16"/>
      </w:rPr>
      <w:t xml:space="preserve">      </w:t>
    </w:r>
  </w:p>
  <w:p w14:paraId="4D705814" w14:textId="77777777" w:rsidR="00F41093" w:rsidRDefault="00A9390E">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20718F"/>
    <w:multiLevelType w:val="multilevel"/>
    <w:tmpl w:val="38DCCDFE"/>
    <w:lvl w:ilvl="0">
      <w:start w:val="1"/>
      <w:numFmt w:val="decimal"/>
      <w:pStyle w:val="2"/>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135EE4"/>
    <w:multiLevelType w:val="hybridMultilevel"/>
    <w:tmpl w:val="46A8FE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BE0324"/>
    <w:multiLevelType w:val="multilevel"/>
    <w:tmpl w:val="5E8ECF4C"/>
    <w:lvl w:ilvl="0">
      <w:start w:val="1"/>
      <w:numFmt w:val="decimal"/>
      <w:pStyle w:val="1"/>
      <w:lvlText w:val="%1."/>
      <w:lvlJc w:val="left"/>
      <w:pPr>
        <w:tabs>
          <w:tab w:val="num" w:pos="340"/>
        </w:tabs>
        <w:ind w:left="340" w:hanging="340"/>
      </w:pPr>
      <w:rPr>
        <w:rFonts w:hint="default"/>
      </w:rPr>
    </w:lvl>
    <w:lvl w:ilvl="1">
      <w:start w:val="1"/>
      <w:numFmt w:val="decimal"/>
      <w:lvlText w:val="%2."/>
      <w:lvlJc w:val="left"/>
      <w:pPr>
        <w:tabs>
          <w:tab w:val="num" w:pos="1211"/>
        </w:tabs>
        <w:ind w:left="1211" w:hanging="851"/>
      </w:pPr>
      <w:rPr>
        <w:rFonts w:ascii="Arial" w:eastAsia="Times New Roman" w:hAnsi="Arial" w:cs="Arial"/>
      </w:rPr>
    </w:lvl>
    <w:lvl w:ilvl="2">
      <w:start w:val="1"/>
      <w:numFmt w:val="decimal"/>
      <w:lvlText w:val="%1.%2.%3."/>
      <w:lvlJc w:val="left"/>
      <w:pPr>
        <w:tabs>
          <w:tab w:val="num" w:pos="1201"/>
        </w:tabs>
        <w:ind w:left="1201" w:hanging="1021"/>
      </w:pPr>
      <w:rPr>
        <w:rFonts w:hint="default"/>
        <w:sz w:val="22"/>
      </w:rPr>
    </w:lvl>
    <w:lvl w:ilvl="3">
      <w:start w:val="1"/>
      <w:numFmt w:val="decimal"/>
      <w:pStyle w:val="4"/>
      <w:lvlText w:val="%1.%2.%3.%4."/>
      <w:lvlJc w:val="left"/>
      <w:pPr>
        <w:tabs>
          <w:tab w:val="num" w:pos="1134"/>
        </w:tabs>
        <w:ind w:left="1134" w:hanging="1134"/>
      </w:pPr>
      <w:rPr>
        <w:rFonts w:ascii="Arial" w:hAnsi="Arial" w:cs="Arial" w:hint="default"/>
        <w:b/>
        <w:sz w:val="20"/>
        <w:szCs w:val="20"/>
      </w:rPr>
    </w:lvl>
    <w:lvl w:ilvl="4">
      <w:start w:val="1"/>
      <w:numFmt w:val="decimal"/>
      <w:pStyle w:val="5"/>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C257CD7"/>
    <w:multiLevelType w:val="hybridMultilevel"/>
    <w:tmpl w:val="EF6C8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BE54EE"/>
    <w:multiLevelType w:val="hybridMultilevel"/>
    <w:tmpl w:val="F5E84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DBF2829"/>
    <w:multiLevelType w:val="hybridMultilevel"/>
    <w:tmpl w:val="CCB60498"/>
    <w:lvl w:ilvl="0" w:tplc="04080001">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num w:numId="1">
    <w:abstractNumId w:val="3"/>
  </w:num>
  <w:num w:numId="2">
    <w:abstractNumId w:val="1"/>
  </w:num>
  <w:num w:numId="3">
    <w:abstractNumId w:val="3"/>
  </w:num>
  <w:num w:numId="4">
    <w:abstractNumId w:val="3"/>
  </w:num>
  <w:num w:numId="5">
    <w:abstractNumId w:val="3"/>
  </w:num>
  <w:num w:numId="6">
    <w:abstractNumId w:val="1"/>
  </w:num>
  <w:num w:numId="7">
    <w:abstractNumId w:val="3"/>
  </w:num>
  <w:num w:numId="8">
    <w:abstractNumId w:val="3"/>
  </w:num>
  <w:num w:numId="9">
    <w:abstractNumId w:val="0"/>
  </w:num>
  <w:num w:numId="10">
    <w:abstractNumId w:val="4"/>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4D"/>
    <w:rsid w:val="001E354D"/>
    <w:rsid w:val="007D5E49"/>
    <w:rsid w:val="00847C09"/>
    <w:rsid w:val="009145C0"/>
    <w:rsid w:val="009920F0"/>
    <w:rsid w:val="00A9390E"/>
    <w:rsid w:val="00C6343E"/>
    <w:rsid w:val="00D41A46"/>
    <w:rsid w:val="00D74408"/>
    <w:rsid w:val="00FA5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550E"/>
  <w15:chartTrackingRefBased/>
  <w15:docId w15:val="{2D56C548-E0A2-4CB9-97A7-96805EE0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54D"/>
    <w:pPr>
      <w:suppressAutoHyphens/>
      <w:spacing w:after="0" w:line="240" w:lineRule="auto"/>
    </w:pPr>
    <w:rPr>
      <w:rFonts w:ascii="Times New Roman" w:eastAsia="Times New Roman" w:hAnsi="Times New Roman"/>
      <w:sz w:val="24"/>
      <w:szCs w:val="24"/>
      <w:lang w:eastAsia="ar-SA"/>
    </w:rPr>
  </w:style>
  <w:style w:type="paragraph" w:styleId="1">
    <w:name w:val="heading 1"/>
    <w:aliases w:val="Chapitre,αααααααα,H1,Τίτλος1,h1"/>
    <w:basedOn w:val="a"/>
    <w:next w:val="a"/>
    <w:link w:val="1Char"/>
    <w:autoRedefine/>
    <w:qFormat/>
    <w:rsid w:val="00D41A46"/>
    <w:pPr>
      <w:keepNext/>
      <w:pageBreakBefore/>
      <w:numPr>
        <w:numId w:val="8"/>
      </w:numPr>
      <w:shd w:val="clear" w:color="auto" w:fill="A6A6A6"/>
      <w:outlineLvl w:val="0"/>
    </w:pPr>
    <w:rPr>
      <w:b/>
      <w:caps/>
      <w:szCs w:val="26"/>
    </w:rPr>
  </w:style>
  <w:style w:type="paragraph" w:styleId="2">
    <w:name w:val="heading 2"/>
    <w:aliases w:val="(SubSection),H2,sous-chapitre,τελευταίο υποκεφάλαιο"/>
    <w:basedOn w:val="a"/>
    <w:next w:val="a"/>
    <w:link w:val="2Char"/>
    <w:autoRedefine/>
    <w:qFormat/>
    <w:rsid w:val="00D41A46"/>
    <w:pPr>
      <w:keepNext/>
      <w:numPr>
        <w:numId w:val="6"/>
      </w:numPr>
      <w:spacing w:line="280" w:lineRule="atLeast"/>
      <w:jc w:val="center"/>
      <w:outlineLvl w:val="1"/>
    </w:pPr>
    <w:rPr>
      <w:rFonts w:cs="Tahoma"/>
      <w:b/>
      <w:lang w:eastAsia="el-GR"/>
    </w:rPr>
  </w:style>
  <w:style w:type="paragraph" w:styleId="3">
    <w:name w:val="heading 3"/>
    <w:aliases w:val="Section,Κεφάλαιο,h3,Heading 3 Char1 Char"/>
    <w:basedOn w:val="a"/>
    <w:next w:val="a"/>
    <w:link w:val="3Char"/>
    <w:autoRedefine/>
    <w:uiPriority w:val="99"/>
    <w:qFormat/>
    <w:rsid w:val="00D41A46"/>
    <w:pPr>
      <w:keepNext/>
      <w:outlineLvl w:val="2"/>
    </w:pPr>
    <w:rPr>
      <w:rFonts w:cs="Arial"/>
      <w:b/>
      <w:bCs/>
      <w:smallCaps/>
      <w:color w:val="000000"/>
      <w:sz w:val="22"/>
      <w:szCs w:val="22"/>
    </w:rPr>
  </w:style>
  <w:style w:type="paragraph" w:styleId="4">
    <w:name w:val="heading 4"/>
    <w:aliases w:val="Sous-Section,Vierte Ebene"/>
    <w:basedOn w:val="a"/>
    <w:next w:val="a"/>
    <w:link w:val="4Char"/>
    <w:qFormat/>
    <w:rsid w:val="00D41A46"/>
    <w:pPr>
      <w:keepNext/>
      <w:numPr>
        <w:ilvl w:val="3"/>
        <w:numId w:val="8"/>
      </w:numPr>
      <w:outlineLvl w:val="3"/>
    </w:pPr>
    <w:rPr>
      <w:b/>
      <w:i/>
      <w:szCs w:val="22"/>
    </w:rPr>
  </w:style>
  <w:style w:type="paragraph" w:styleId="5">
    <w:name w:val="heading 5"/>
    <w:basedOn w:val="a"/>
    <w:next w:val="a"/>
    <w:link w:val="5Char"/>
    <w:qFormat/>
    <w:rsid w:val="00D41A46"/>
    <w:pPr>
      <w:keepNext/>
      <w:numPr>
        <w:ilvl w:val="4"/>
        <w:numId w:val="8"/>
      </w:numPr>
      <w:outlineLvl w:val="4"/>
    </w:pPr>
    <w:rPr>
      <w:i/>
    </w:rPr>
  </w:style>
  <w:style w:type="paragraph" w:styleId="6">
    <w:name w:val="heading 6"/>
    <w:basedOn w:val="a"/>
    <w:next w:val="a"/>
    <w:link w:val="6Char"/>
    <w:unhideWhenUsed/>
    <w:qFormat/>
    <w:rsid w:val="00D41A46"/>
    <w:pPr>
      <w:overflowPunct w:val="0"/>
      <w:autoSpaceDE w:val="0"/>
      <w:autoSpaceDN w:val="0"/>
      <w:adjustRightInd w:val="0"/>
      <w:spacing w:before="240" w:after="60"/>
      <w:textAlignment w:val="baseline"/>
      <w:outlineLvl w:val="5"/>
    </w:pPr>
    <w:rPr>
      <w:rFonts w:ascii="Calibri" w:hAnsi="Calibri"/>
      <w:b/>
      <w:bCs/>
      <w:sz w:val="22"/>
      <w:szCs w:val="22"/>
      <w:lang w:eastAsia="el-GR"/>
    </w:rPr>
  </w:style>
  <w:style w:type="paragraph" w:styleId="7">
    <w:name w:val="heading 7"/>
    <w:basedOn w:val="a"/>
    <w:next w:val="a"/>
    <w:link w:val="7Char"/>
    <w:qFormat/>
    <w:rsid w:val="00D41A46"/>
    <w:pPr>
      <w:keepNext/>
      <w:overflowPunct w:val="0"/>
      <w:autoSpaceDE w:val="0"/>
      <w:autoSpaceDN w:val="0"/>
      <w:adjustRightInd w:val="0"/>
      <w:textAlignment w:val="baseline"/>
      <w:outlineLvl w:val="6"/>
    </w:pPr>
    <w:rPr>
      <w:rFonts w:cs="Arial"/>
      <w:b/>
      <w:sz w:val="16"/>
      <w:szCs w:val="21"/>
      <w:u w:val="single"/>
      <w:lang w:eastAsia="el-GR"/>
    </w:rPr>
  </w:style>
  <w:style w:type="paragraph" w:styleId="8">
    <w:name w:val="heading 8"/>
    <w:basedOn w:val="a"/>
    <w:next w:val="a"/>
    <w:link w:val="8Char"/>
    <w:qFormat/>
    <w:rsid w:val="00D41A46"/>
    <w:pPr>
      <w:keepNext/>
      <w:overflowPunct w:val="0"/>
      <w:autoSpaceDE w:val="0"/>
      <w:autoSpaceDN w:val="0"/>
      <w:adjustRightInd w:val="0"/>
      <w:textAlignment w:val="baseline"/>
      <w:outlineLvl w:val="7"/>
    </w:pPr>
    <w:rPr>
      <w:rFonts w:cs="Arial"/>
      <w:b/>
      <w:sz w:val="18"/>
      <w:szCs w:val="21"/>
      <w:u w:val="single"/>
      <w:lang w:eastAsia="el-GR"/>
    </w:rPr>
  </w:style>
  <w:style w:type="paragraph" w:styleId="9">
    <w:name w:val="heading 9"/>
    <w:basedOn w:val="a"/>
    <w:next w:val="a"/>
    <w:link w:val="9Char"/>
    <w:unhideWhenUsed/>
    <w:qFormat/>
    <w:rsid w:val="00D41A46"/>
    <w:pPr>
      <w:overflowPunct w:val="0"/>
      <w:autoSpaceDE w:val="0"/>
      <w:autoSpaceDN w:val="0"/>
      <w:adjustRightInd w:val="0"/>
      <w:spacing w:before="240" w:after="60"/>
      <w:textAlignment w:val="baseline"/>
      <w:outlineLvl w:val="8"/>
    </w:pPr>
    <w:rPr>
      <w:rFonts w:ascii="Cambria" w:hAnsi="Cambria"/>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pitre Char,αααααααα Char,H1 Char,Τίτλος1 Char,h1 Char"/>
    <w:link w:val="1"/>
    <w:rsid w:val="00D41A46"/>
    <w:rPr>
      <w:rFonts w:ascii="Arial" w:eastAsia="Times New Roman" w:hAnsi="Arial"/>
      <w:b/>
      <w:caps/>
      <w:sz w:val="24"/>
      <w:szCs w:val="26"/>
      <w:shd w:val="clear" w:color="auto" w:fill="A6A6A6"/>
    </w:rPr>
  </w:style>
  <w:style w:type="character" w:customStyle="1" w:styleId="2Char">
    <w:name w:val="Επικεφαλίδα 2 Char"/>
    <w:aliases w:val="(SubSection) Char,H2 Char,sous-chapitre Char,τελευταίο υποκεφάλαιο Char"/>
    <w:link w:val="2"/>
    <w:rsid w:val="00D41A46"/>
    <w:rPr>
      <w:rFonts w:ascii="Arial" w:eastAsia="Times New Roman" w:hAnsi="Arial" w:cs="Tahoma"/>
      <w:b/>
      <w:sz w:val="24"/>
      <w:szCs w:val="24"/>
      <w:lang w:eastAsia="el-GR"/>
    </w:rPr>
  </w:style>
  <w:style w:type="character" w:customStyle="1" w:styleId="3Char">
    <w:name w:val="Επικεφαλίδα 3 Char"/>
    <w:aliases w:val="Section Char,Κεφάλαιο Char,h3 Char,Heading 3 Char1 Char Char"/>
    <w:link w:val="3"/>
    <w:uiPriority w:val="99"/>
    <w:rsid w:val="00D41A46"/>
    <w:rPr>
      <w:rFonts w:ascii="Arial" w:eastAsia="Times New Roman" w:hAnsi="Arial" w:cs="Arial"/>
      <w:b/>
      <w:bCs/>
      <w:smallCaps/>
      <w:color w:val="000000"/>
      <w:sz w:val="22"/>
      <w:szCs w:val="22"/>
    </w:rPr>
  </w:style>
  <w:style w:type="character" w:customStyle="1" w:styleId="4Char">
    <w:name w:val="Επικεφαλίδα 4 Char"/>
    <w:aliases w:val="Sous-Section Char,Vierte Ebene Char"/>
    <w:link w:val="4"/>
    <w:rsid w:val="00D41A46"/>
    <w:rPr>
      <w:rFonts w:ascii="Arial" w:eastAsia="Times New Roman" w:hAnsi="Arial"/>
      <w:b/>
      <w:i/>
      <w:szCs w:val="22"/>
    </w:rPr>
  </w:style>
  <w:style w:type="character" w:customStyle="1" w:styleId="5Char">
    <w:name w:val="Επικεφαλίδα 5 Char"/>
    <w:link w:val="5"/>
    <w:rsid w:val="00D41A46"/>
    <w:rPr>
      <w:rFonts w:ascii="Arial" w:eastAsia="Times New Roman" w:hAnsi="Arial"/>
      <w:i/>
      <w:szCs w:val="24"/>
    </w:rPr>
  </w:style>
  <w:style w:type="character" w:customStyle="1" w:styleId="6Char">
    <w:name w:val="Επικεφαλίδα 6 Char"/>
    <w:link w:val="6"/>
    <w:rsid w:val="00D41A46"/>
    <w:rPr>
      <w:rFonts w:eastAsia="Times New Roman"/>
      <w:b/>
      <w:bCs/>
      <w:sz w:val="22"/>
      <w:szCs w:val="22"/>
      <w:lang w:eastAsia="el-GR"/>
    </w:rPr>
  </w:style>
  <w:style w:type="character" w:customStyle="1" w:styleId="7Char">
    <w:name w:val="Επικεφαλίδα 7 Char"/>
    <w:link w:val="7"/>
    <w:rsid w:val="00D41A46"/>
    <w:rPr>
      <w:rFonts w:ascii="Arial" w:eastAsia="Times New Roman" w:hAnsi="Arial" w:cs="Arial"/>
      <w:b/>
      <w:sz w:val="16"/>
      <w:szCs w:val="21"/>
      <w:u w:val="single"/>
      <w:lang w:eastAsia="el-GR"/>
    </w:rPr>
  </w:style>
  <w:style w:type="character" w:customStyle="1" w:styleId="8Char">
    <w:name w:val="Επικεφαλίδα 8 Char"/>
    <w:link w:val="8"/>
    <w:rsid w:val="00D41A46"/>
    <w:rPr>
      <w:rFonts w:ascii="Arial" w:eastAsia="Times New Roman" w:hAnsi="Arial" w:cs="Arial"/>
      <w:b/>
      <w:sz w:val="18"/>
      <w:szCs w:val="21"/>
      <w:u w:val="single"/>
      <w:lang w:eastAsia="el-GR"/>
    </w:rPr>
  </w:style>
  <w:style w:type="character" w:customStyle="1" w:styleId="9Char">
    <w:name w:val="Επικεφαλίδα 9 Char"/>
    <w:link w:val="9"/>
    <w:rsid w:val="00D41A46"/>
    <w:rPr>
      <w:rFonts w:ascii="Cambria" w:eastAsia="Times New Roman" w:hAnsi="Cambria"/>
      <w:sz w:val="22"/>
      <w:szCs w:val="22"/>
      <w:lang w:eastAsia="el-GR"/>
    </w:rPr>
  </w:style>
  <w:style w:type="paragraph" w:styleId="a3">
    <w:name w:val="caption"/>
    <w:aliases w:val="Caption Char,Caption Char Char,Caption Char Char Char Char,Caption Char Char Char Char Char Char Char,2,Πίνακες,Caption1 Char Char Char Char,Caption Char Char Char Char Char Char,Titlu Tabel,Map Char,Map,Titlu Tabe,Caption Char Char Char Ch,tabl"/>
    <w:basedOn w:val="a"/>
    <w:next w:val="a"/>
    <w:link w:val="Char"/>
    <w:autoRedefine/>
    <w:qFormat/>
    <w:rsid w:val="001E354D"/>
    <w:pPr>
      <w:keepNext/>
      <w:keepLines/>
      <w:widowControl w:val="0"/>
    </w:pPr>
    <w:rPr>
      <w:rFonts w:cs="Arial"/>
      <w:b/>
      <w:bCs/>
      <w:sz w:val="22"/>
      <w:szCs w:val="22"/>
      <w:u w:val="single"/>
    </w:rPr>
  </w:style>
  <w:style w:type="character" w:customStyle="1" w:styleId="Char">
    <w:name w:val="Λεζάντα Char"/>
    <w:aliases w:val="Caption Char Char1,Caption Char Char Char,Caption Char Char Char Char Char,Caption Char Char Char Char Char Char Char Char,2 Char,Πίνακες Char,Caption1 Char Char Char Char Char,Caption Char Char Char Char Char Char Char1,Titlu Tabel Char"/>
    <w:link w:val="a3"/>
    <w:rsid w:val="001E354D"/>
    <w:rPr>
      <w:rFonts w:ascii="Times New Roman" w:eastAsia="Times New Roman" w:hAnsi="Times New Roman" w:cs="Arial"/>
      <w:b/>
      <w:bCs/>
      <w:sz w:val="22"/>
      <w:szCs w:val="22"/>
      <w:u w:val="single"/>
      <w:lang w:eastAsia="ar-SA"/>
    </w:rPr>
  </w:style>
  <w:style w:type="paragraph" w:styleId="a4">
    <w:name w:val="Title"/>
    <w:basedOn w:val="a"/>
    <w:link w:val="Char0"/>
    <w:qFormat/>
    <w:rsid w:val="00D41A46"/>
    <w:pPr>
      <w:overflowPunct w:val="0"/>
      <w:autoSpaceDE w:val="0"/>
      <w:autoSpaceDN w:val="0"/>
      <w:adjustRightInd w:val="0"/>
      <w:jc w:val="center"/>
      <w:textAlignment w:val="baseline"/>
    </w:pPr>
    <w:rPr>
      <w:rFonts w:cs="Arial"/>
      <w:b/>
      <w:sz w:val="28"/>
      <w:szCs w:val="28"/>
      <w:u w:val="single"/>
      <w:lang w:eastAsia="el-GR"/>
    </w:rPr>
  </w:style>
  <w:style w:type="character" w:customStyle="1" w:styleId="Char0">
    <w:name w:val="Τίτλος Char"/>
    <w:link w:val="a4"/>
    <w:rsid w:val="00D41A46"/>
    <w:rPr>
      <w:rFonts w:ascii="Arial" w:eastAsia="Times New Roman" w:hAnsi="Arial" w:cs="Arial"/>
      <w:b/>
      <w:sz w:val="28"/>
      <w:szCs w:val="28"/>
      <w:u w:val="single"/>
      <w:lang w:eastAsia="el-GR"/>
    </w:rPr>
  </w:style>
  <w:style w:type="paragraph" w:styleId="a5">
    <w:name w:val="No Spacing"/>
    <w:link w:val="Char1"/>
    <w:uiPriority w:val="1"/>
    <w:qFormat/>
    <w:rsid w:val="00D41A46"/>
    <w:rPr>
      <w:rFonts w:eastAsia="Times New Roman"/>
      <w:sz w:val="22"/>
      <w:szCs w:val="22"/>
      <w:lang w:eastAsia="el-GR"/>
    </w:rPr>
  </w:style>
  <w:style w:type="character" w:customStyle="1" w:styleId="Char1">
    <w:name w:val="Χωρίς διάστιχο Char"/>
    <w:link w:val="a5"/>
    <w:uiPriority w:val="1"/>
    <w:rsid w:val="00D41A46"/>
    <w:rPr>
      <w:rFonts w:eastAsia="Times New Roman"/>
      <w:sz w:val="22"/>
      <w:szCs w:val="22"/>
      <w:lang w:eastAsia="el-GR"/>
    </w:rPr>
  </w:style>
  <w:style w:type="paragraph" w:styleId="a6">
    <w:name w:val="List Paragraph"/>
    <w:aliases w:val="BULLETS,Εικόνα πίνακα"/>
    <w:basedOn w:val="a"/>
    <w:link w:val="Char2"/>
    <w:uiPriority w:val="34"/>
    <w:qFormat/>
    <w:rsid w:val="00D41A46"/>
    <w:pPr>
      <w:spacing w:after="160" w:line="259" w:lineRule="auto"/>
      <w:ind w:left="720"/>
      <w:contextualSpacing/>
    </w:pPr>
    <w:rPr>
      <w:rFonts w:ascii="Calibri" w:hAnsi="Calibri"/>
      <w:sz w:val="22"/>
      <w:szCs w:val="22"/>
    </w:rPr>
  </w:style>
  <w:style w:type="character" w:customStyle="1" w:styleId="Char2">
    <w:name w:val="Παράγραφος λίστας Char"/>
    <w:aliases w:val="BULLETS Char,Εικόνα πίνακα Char"/>
    <w:basedOn w:val="a0"/>
    <w:link w:val="a6"/>
    <w:uiPriority w:val="34"/>
    <w:rsid w:val="00D41A46"/>
    <w:rPr>
      <w:sz w:val="22"/>
      <w:szCs w:val="22"/>
    </w:rPr>
  </w:style>
  <w:style w:type="paragraph" w:styleId="a7">
    <w:name w:val="TOC Heading"/>
    <w:basedOn w:val="1"/>
    <w:next w:val="a"/>
    <w:uiPriority w:val="39"/>
    <w:unhideWhenUsed/>
    <w:qFormat/>
    <w:rsid w:val="00D41A46"/>
    <w:pPr>
      <w:keepLines/>
      <w:pageBreakBefore w:val="0"/>
      <w:numPr>
        <w:numId w:val="0"/>
      </w:numPr>
      <w:shd w:val="clear" w:color="auto" w:fill="auto"/>
      <w:spacing w:before="240" w:line="259" w:lineRule="auto"/>
      <w:outlineLvl w:val="9"/>
    </w:pPr>
    <w:rPr>
      <w:rFonts w:ascii="Calibri Light" w:hAnsi="Calibri Light"/>
      <w:b w:val="0"/>
      <w:caps w:val="0"/>
      <w:color w:val="2F5496"/>
      <w:sz w:val="32"/>
      <w:szCs w:val="32"/>
      <w:lang w:eastAsia="el-GR"/>
    </w:rPr>
  </w:style>
  <w:style w:type="paragraph" w:styleId="a8">
    <w:name w:val="Body Text"/>
    <w:basedOn w:val="a"/>
    <w:link w:val="Char3"/>
    <w:rsid w:val="001E354D"/>
    <w:pPr>
      <w:tabs>
        <w:tab w:val="left" w:pos="1418"/>
      </w:tabs>
    </w:pPr>
    <w:rPr>
      <w:b/>
      <w:sz w:val="22"/>
      <w:szCs w:val="20"/>
    </w:rPr>
  </w:style>
  <w:style w:type="character" w:customStyle="1" w:styleId="Char3">
    <w:name w:val="Σώμα κειμένου Char"/>
    <w:basedOn w:val="a0"/>
    <w:link w:val="a8"/>
    <w:rsid w:val="001E354D"/>
    <w:rPr>
      <w:rFonts w:ascii="Times New Roman" w:eastAsia="Times New Roman" w:hAnsi="Times New Roman"/>
      <w:b/>
      <w:sz w:val="22"/>
      <w:lang w:eastAsia="ar-SA"/>
    </w:rPr>
  </w:style>
  <w:style w:type="paragraph" w:styleId="a9">
    <w:name w:val="header"/>
    <w:basedOn w:val="a"/>
    <w:link w:val="Char4"/>
    <w:uiPriority w:val="99"/>
    <w:rsid w:val="001E354D"/>
    <w:pPr>
      <w:tabs>
        <w:tab w:val="center" w:pos="4153"/>
        <w:tab w:val="right" w:pos="8306"/>
      </w:tabs>
    </w:pPr>
  </w:style>
  <w:style w:type="character" w:customStyle="1" w:styleId="Char4">
    <w:name w:val="Κεφαλίδα Char"/>
    <w:basedOn w:val="a0"/>
    <w:link w:val="a9"/>
    <w:uiPriority w:val="99"/>
    <w:rsid w:val="001E354D"/>
    <w:rPr>
      <w:rFonts w:ascii="Times New Roman" w:eastAsia="Times New Roman" w:hAnsi="Times New Roman"/>
      <w:sz w:val="24"/>
      <w:szCs w:val="24"/>
      <w:lang w:eastAsia="ar-SA"/>
    </w:rPr>
  </w:style>
  <w:style w:type="paragraph" w:styleId="aa">
    <w:name w:val="footer"/>
    <w:basedOn w:val="a"/>
    <w:link w:val="Char5"/>
    <w:uiPriority w:val="99"/>
    <w:rsid w:val="001E354D"/>
    <w:pPr>
      <w:tabs>
        <w:tab w:val="center" w:pos="4153"/>
        <w:tab w:val="right" w:pos="8306"/>
      </w:tabs>
    </w:pPr>
  </w:style>
  <w:style w:type="character" w:customStyle="1" w:styleId="Char5">
    <w:name w:val="Υποσέλιδο Char"/>
    <w:basedOn w:val="a0"/>
    <w:link w:val="aa"/>
    <w:uiPriority w:val="99"/>
    <w:rsid w:val="001E354D"/>
    <w:rPr>
      <w:rFonts w:ascii="Times New Roman" w:eastAsia="Times New Roman" w:hAnsi="Times New Roman"/>
      <w:sz w:val="24"/>
      <w:szCs w:val="24"/>
      <w:lang w:eastAsia="ar-SA"/>
    </w:rPr>
  </w:style>
  <w:style w:type="paragraph" w:customStyle="1" w:styleId="Default">
    <w:name w:val="Default"/>
    <w:rsid w:val="001E354D"/>
    <w:pPr>
      <w:autoSpaceDE w:val="0"/>
      <w:autoSpaceDN w:val="0"/>
      <w:adjustRightInd w:val="0"/>
      <w:spacing w:after="0" w:line="240" w:lineRule="auto"/>
    </w:pPr>
    <w:rPr>
      <w:rFonts w:eastAsia="Times New Roman"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2885</Characters>
  <Application>Microsoft Office Word</Application>
  <DocSecurity>4</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Καλλιόπη Φρονιμάκη</dc:creator>
  <cp:keywords/>
  <dc:description/>
  <cp:lastModifiedBy>Vasilis tzanidakis</cp:lastModifiedBy>
  <cp:revision>2</cp:revision>
  <dcterms:created xsi:type="dcterms:W3CDTF">2023-01-16T09:00:00Z</dcterms:created>
  <dcterms:modified xsi:type="dcterms:W3CDTF">2023-01-16T09:00:00Z</dcterms:modified>
</cp:coreProperties>
</file>