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3" w:type="dxa"/>
        <w:tblInd w:w="-749" w:type="dxa"/>
        <w:tblLayout w:type="fixed"/>
        <w:tblLook w:val="0000" w:firstRow="0" w:lastRow="0" w:firstColumn="0" w:lastColumn="0" w:noHBand="0" w:noVBand="0"/>
      </w:tblPr>
      <w:tblGrid>
        <w:gridCol w:w="4837"/>
        <w:gridCol w:w="5386"/>
      </w:tblGrid>
      <w:tr w:rsidR="005C3419" w14:paraId="0F562057" w14:textId="77777777" w:rsidTr="00FC3423">
        <w:trPr>
          <w:trHeight w:val="1"/>
        </w:trPr>
        <w:tc>
          <w:tcPr>
            <w:tcW w:w="4837" w:type="dxa"/>
            <w:shd w:val="clear" w:color="auto" w:fill="FFFFFF"/>
          </w:tcPr>
          <w:p w14:paraId="5F626AE6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Verdana" w:cs="Bookman Old Style"/>
                <w:color w:val="00000A"/>
                <w:lang w:eastAsia="el-GR"/>
              </w:rPr>
            </w:pPr>
          </w:p>
          <w:p w14:paraId="5DABE706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Verdana" w:cs="Bookman Old Style"/>
                <w:color w:val="00000A"/>
                <w:lang w:eastAsia="el-GR"/>
              </w:rPr>
            </w:pPr>
          </w:p>
          <w:p w14:paraId="26CAB97B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Verdana" w:cs="Bookman Old Style"/>
                <w:color w:val="00000A"/>
                <w:lang w:eastAsia="el-GR"/>
              </w:rPr>
            </w:pPr>
          </w:p>
          <w:p w14:paraId="4A3A7787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Verdana" w:cs="Bookman Old Style"/>
                <w:color w:val="00000A"/>
                <w:lang w:eastAsia="el-GR"/>
              </w:rPr>
            </w:pPr>
          </w:p>
          <w:p w14:paraId="400859B3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Verdana" w:cs="Bookman Old Style"/>
                <w:color w:val="00000A"/>
                <w:lang w:eastAsia="el-GR"/>
              </w:rPr>
            </w:pPr>
          </w:p>
          <w:p w14:paraId="1B65F1D6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Verdana" w:cs="Bookman Old Style"/>
                <w:color w:val="00000A"/>
                <w:lang w:eastAsia="el-GR"/>
              </w:rPr>
            </w:pPr>
          </w:p>
          <w:p w14:paraId="30FB4EFF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Fonts w:eastAsia="Verdana" w:cs="Bookman Old Style"/>
                <w:color w:val="00000A"/>
                <w:lang w:eastAsia="el-GR"/>
              </w:rPr>
              <w:t>Λογότυπο προσφέροντος</w:t>
            </w:r>
          </w:p>
          <w:p w14:paraId="34126594" w14:textId="77777777" w:rsidR="005C3419" w:rsidRDefault="005C3419" w:rsidP="00FC3423">
            <w:pPr>
              <w:suppressAutoHyphens/>
              <w:spacing w:after="0" w:line="276" w:lineRule="auto"/>
              <w:jc w:val="center"/>
              <w:rPr>
                <w:rFonts w:eastAsia="WenQuanYi Micro Hei" w:cs="Bookman Old Style"/>
                <w:color w:val="00000A"/>
                <w:lang w:val="en-US" w:eastAsia="el-GR"/>
              </w:rPr>
            </w:pPr>
          </w:p>
        </w:tc>
        <w:tc>
          <w:tcPr>
            <w:tcW w:w="5386" w:type="dxa"/>
            <w:shd w:val="clear" w:color="auto" w:fill="FFFFFF"/>
          </w:tcPr>
          <w:p w14:paraId="40CFA98B" w14:textId="77777777" w:rsidR="005C3419" w:rsidRPr="0098710A" w:rsidRDefault="005C3419" w:rsidP="00FC3423">
            <w:pPr>
              <w:widowControl w:val="0"/>
              <w:suppressAutoHyphens/>
              <w:spacing w:before="29" w:after="140" w:line="276" w:lineRule="auto"/>
              <w:jc w:val="center"/>
              <w:rPr>
                <w:rFonts w:eastAsia="SimSun" w:cs="Bookman Old Style"/>
                <w:b/>
                <w:kern w:val="2"/>
                <w:lang w:eastAsia="zh-CN" w:bidi="hi-IN"/>
              </w:rPr>
            </w:pPr>
            <w:r w:rsidRPr="0098710A">
              <w:rPr>
                <w:rFonts w:eastAsia="SimSun" w:cs="Bookman Old Style"/>
                <w:b/>
                <w:kern w:val="2"/>
                <w:lang w:eastAsia="zh-CN" w:bidi="hi-IN"/>
              </w:rPr>
              <w:t>Ο Προϊστάμενος της Διεύθυνσης</w:t>
            </w:r>
          </w:p>
          <w:p w14:paraId="79A81DF9" w14:textId="77777777" w:rsidR="005C3419" w:rsidRPr="0098710A" w:rsidRDefault="005C3419" w:rsidP="00FC3423">
            <w:pPr>
              <w:widowControl w:val="0"/>
              <w:suppressAutoHyphens/>
              <w:spacing w:before="29" w:after="140" w:line="276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14:paraId="4192C98D" w14:textId="77777777" w:rsidR="005C3419" w:rsidRPr="0098710A" w:rsidRDefault="005C3419" w:rsidP="00FC3423">
            <w:pPr>
              <w:widowControl w:val="0"/>
              <w:suppressAutoHyphens/>
              <w:spacing w:before="29" w:after="140" w:line="276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proofErr w:type="spellStart"/>
            <w:r w:rsidRPr="0098710A">
              <w:rPr>
                <w:rFonts w:eastAsia="SimSun" w:cs="Bookman Old Style"/>
                <w:b/>
                <w:kern w:val="2"/>
                <w:lang w:eastAsia="zh-CN" w:bidi="hi-IN"/>
              </w:rPr>
              <w:t>Οικονομάκης</w:t>
            </w:r>
            <w:proofErr w:type="spellEnd"/>
            <w:r w:rsidRPr="0098710A">
              <w:rPr>
                <w:rFonts w:eastAsia="SimSun" w:cs="Bookman Old Style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98710A">
              <w:rPr>
                <w:rFonts w:eastAsia="SimSun" w:cs="Bookman Old Style"/>
                <w:b/>
                <w:kern w:val="2"/>
                <w:lang w:eastAsia="zh-CN" w:bidi="hi-IN"/>
              </w:rPr>
              <w:t>Φανούρης</w:t>
            </w:r>
            <w:proofErr w:type="spellEnd"/>
          </w:p>
          <w:p w14:paraId="374AF5DF" w14:textId="77777777" w:rsidR="005C3419" w:rsidRDefault="005C3419" w:rsidP="00FC3423">
            <w:pPr>
              <w:tabs>
                <w:tab w:val="left" w:pos="2952"/>
              </w:tabs>
              <w:suppressAutoHyphens/>
              <w:snapToGrid w:val="0"/>
              <w:spacing w:after="0" w:line="276" w:lineRule="auto"/>
              <w:ind w:left="720"/>
              <w:jc w:val="center"/>
              <w:rPr>
                <w:rFonts w:eastAsia="Verdana" w:cs="Bookman Old Style"/>
                <w:b/>
                <w:color w:val="00000A"/>
                <w:lang w:eastAsia="el-GR"/>
              </w:rPr>
            </w:pPr>
          </w:p>
          <w:p w14:paraId="51C74912" w14:textId="77777777" w:rsidR="005C3419" w:rsidRDefault="005C3419" w:rsidP="00FC3423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center"/>
              <w:rPr>
                <w:rFonts w:eastAsia="Verdana" w:cs="Bookman Old Style"/>
                <w:b/>
                <w:color w:val="00000A"/>
                <w:lang w:eastAsia="el-GR"/>
              </w:rPr>
            </w:pPr>
          </w:p>
          <w:p w14:paraId="654B284E" w14:textId="77777777" w:rsidR="005C3419" w:rsidRDefault="005C3419" w:rsidP="00FC3423">
            <w:pPr>
              <w:widowControl w:val="0"/>
              <w:tabs>
                <w:tab w:val="left" w:pos="4990"/>
              </w:tabs>
              <w:suppressAutoHyphens/>
              <w:spacing w:after="0" w:line="276" w:lineRule="auto"/>
              <w:ind w:left="29" w:right="180" w:firstLine="709"/>
              <w:jc w:val="center"/>
              <w:rPr>
                <w:rFonts w:eastAsia="WenQuanYi Micro Hei" w:cs="Bookman Old Style"/>
                <w:color w:val="00000A"/>
                <w:lang w:eastAsia="el-GR"/>
              </w:rPr>
            </w:pPr>
          </w:p>
        </w:tc>
      </w:tr>
    </w:tbl>
    <w:p w14:paraId="76236193" w14:textId="77777777" w:rsidR="005C3419" w:rsidRDefault="005C3419" w:rsidP="005C3419">
      <w:pPr>
        <w:widowControl w:val="0"/>
        <w:suppressAutoHyphens/>
        <w:spacing w:before="29" w:after="140" w:line="276" w:lineRule="auto"/>
        <w:jc w:val="center"/>
        <w:rPr>
          <w:rFonts w:eastAsia="SimSun" w:cs="Mangal"/>
          <w:kern w:val="2"/>
          <w:lang w:eastAsia="zh-CN" w:bidi="hi-IN"/>
        </w:rPr>
      </w:pPr>
      <w:r>
        <w:rPr>
          <w:rFonts w:eastAsia="Times New Roman" w:cs="Bookman Old Style"/>
          <w:b/>
          <w:bCs/>
          <w:spacing w:val="-14"/>
          <w:lang w:eastAsia="zh-CN"/>
        </w:rPr>
        <w:t>Τ Ι Μ Ο Λ Ο Γ Ι Ο  Π Ρ Ο Σ Φ Ο Ρ Α Σ  (Α ΟΜΑΔΑ)</w:t>
      </w:r>
    </w:p>
    <w:p w14:paraId="4663388B" w14:textId="77777777" w:rsidR="005C3419" w:rsidRDefault="005C3419" w:rsidP="005C3419">
      <w:pPr>
        <w:widowControl w:val="0"/>
        <w:suppressAutoHyphens/>
        <w:spacing w:after="0" w:line="276" w:lineRule="auto"/>
        <w:jc w:val="center"/>
        <w:rPr>
          <w:rFonts w:eastAsia="Andale Sans UI" w:cs="Bookman Old Style"/>
          <w:b/>
          <w:bCs/>
          <w:spacing w:val="-14"/>
        </w:rPr>
      </w:pPr>
    </w:p>
    <w:p w14:paraId="677CF4F3" w14:textId="77777777" w:rsidR="005C3419" w:rsidRDefault="005C3419" w:rsidP="005C3419">
      <w:pPr>
        <w:widowControl w:val="0"/>
        <w:suppressAutoHyphens/>
        <w:spacing w:after="0" w:line="276" w:lineRule="auto"/>
        <w:ind w:left="3600" w:hanging="3600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 xml:space="preserve">Της επιχείρησης </w:t>
      </w:r>
    </w:p>
    <w:p w14:paraId="3FCE00EB" w14:textId="77777777" w:rsidR="005C3419" w:rsidRDefault="005C3419" w:rsidP="005C3419">
      <w:pPr>
        <w:widowControl w:val="0"/>
        <w:suppressAutoHyphens/>
        <w:spacing w:after="12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rial" w:cs="Bookman Old Style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60DC3" w14:textId="77777777" w:rsidR="005C3419" w:rsidRDefault="005C3419" w:rsidP="005C3419">
      <w:pPr>
        <w:widowControl w:val="0"/>
        <w:suppressAutoHyphens/>
        <w:spacing w:after="12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rial" w:cs="Bookman Old Style"/>
          <w:kern w:val="2"/>
        </w:rPr>
        <w:t>με ΑΦΜ...................................</w:t>
      </w:r>
    </w:p>
    <w:p w14:paraId="4C4ADC3D" w14:textId="77777777" w:rsidR="005C3419" w:rsidRDefault="005C3419" w:rsidP="005C3419">
      <w:pPr>
        <w:widowControl w:val="0"/>
        <w:suppressAutoHyphens/>
        <w:spacing w:after="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>με έδρα τ………………………………οδός ………………………………</w:t>
      </w:r>
      <w:proofErr w:type="spellStart"/>
      <w:r>
        <w:rPr>
          <w:rFonts w:eastAsia="Andale Sans UI" w:cs="Bookman Old Style"/>
          <w:kern w:val="2"/>
        </w:rPr>
        <w:t>αριθμ</w:t>
      </w:r>
      <w:proofErr w:type="spellEnd"/>
      <w:r>
        <w:rPr>
          <w:rFonts w:eastAsia="Andale Sans UI" w:cs="Bookman Old Style"/>
          <w:kern w:val="2"/>
        </w:rPr>
        <w:t>……………………</w:t>
      </w:r>
    </w:p>
    <w:p w14:paraId="6EEFE74D" w14:textId="77777777" w:rsidR="005C3419" w:rsidRDefault="005C3419" w:rsidP="005C3419">
      <w:pPr>
        <w:widowControl w:val="0"/>
        <w:suppressAutoHyphens/>
        <w:snapToGrid w:val="0"/>
        <w:spacing w:after="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>Τ.Κ. …………………</w:t>
      </w:r>
      <w:proofErr w:type="spellStart"/>
      <w:r>
        <w:rPr>
          <w:rFonts w:eastAsia="Andale Sans UI" w:cs="Bookman Old Style"/>
          <w:kern w:val="2"/>
        </w:rPr>
        <w:t>Τηλ</w:t>
      </w:r>
      <w:proofErr w:type="spellEnd"/>
      <w:r>
        <w:rPr>
          <w:rFonts w:eastAsia="Andale Sans UI" w:cs="Bookman Old Style"/>
          <w:kern w:val="2"/>
        </w:rPr>
        <w:t>. …………………….</w:t>
      </w:r>
      <w:r>
        <w:rPr>
          <w:rFonts w:eastAsia="Andale Sans UI" w:cs="Bookman Old Style"/>
          <w:kern w:val="2"/>
          <w:lang w:val="en-US"/>
        </w:rPr>
        <w:t>Fax</w:t>
      </w:r>
      <w:r>
        <w:rPr>
          <w:rFonts w:eastAsia="Andale Sans UI" w:cs="Bookman Old Style"/>
          <w:kern w:val="2"/>
        </w:rPr>
        <w:t>……………………</w:t>
      </w:r>
    </w:p>
    <w:p w14:paraId="04895855" w14:textId="77777777" w:rsidR="005C3419" w:rsidRDefault="005C3419" w:rsidP="005C3419">
      <w:pPr>
        <w:tabs>
          <w:tab w:val="left" w:pos="720"/>
          <w:tab w:val="left" w:pos="5082"/>
        </w:tabs>
        <w:suppressAutoHyphens/>
        <w:spacing w:line="360" w:lineRule="auto"/>
        <w:jc w:val="both"/>
        <w:rPr>
          <w:rFonts w:eastAsia="Andale Sans UI" w:cs="Bookman Old Style"/>
          <w:kern w:val="2"/>
        </w:rPr>
      </w:pPr>
    </w:p>
    <w:p w14:paraId="240E62F6" w14:textId="77777777" w:rsidR="005C3419" w:rsidRPr="004157F1" w:rsidRDefault="005C3419" w:rsidP="005C3419">
      <w:pPr>
        <w:tabs>
          <w:tab w:val="left" w:pos="720"/>
          <w:tab w:val="left" w:pos="5082"/>
        </w:tabs>
        <w:suppressAutoHyphens/>
        <w:spacing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ΟΜΑΔΑ Α: </w:t>
      </w:r>
      <w:r w:rsidRPr="004157F1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Κέντρο Δημιουργικής Απασχόλησης Παιδιών και Ατόμων με Αναπηρία  (</w:t>
      </w:r>
      <w:proofErr w:type="spellStart"/>
      <w:r w:rsidRPr="004157F1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ΚΔΑΠΑμεΑ</w:t>
      </w:r>
      <w:proofErr w:type="spellEnd"/>
      <w:r w:rsidRPr="004157F1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) έχει ως εξής.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728"/>
        <w:gridCol w:w="2351"/>
        <w:gridCol w:w="785"/>
        <w:gridCol w:w="1264"/>
        <w:gridCol w:w="1192"/>
        <w:gridCol w:w="839"/>
        <w:gridCol w:w="1184"/>
      </w:tblGrid>
      <w:tr w:rsidR="005C3419" w:rsidRPr="006A2F32" w14:paraId="32BB38C6" w14:textId="77777777" w:rsidTr="00FC3423">
        <w:trPr>
          <w:trHeight w:val="892"/>
        </w:trPr>
        <w:tc>
          <w:tcPr>
            <w:tcW w:w="570" w:type="dxa"/>
            <w:noWrap/>
            <w:hideMark/>
          </w:tcPr>
          <w:p w14:paraId="56F7460A" w14:textId="77777777" w:rsidR="005C3419" w:rsidRPr="006A2F32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Α/Α</w:t>
            </w:r>
          </w:p>
        </w:tc>
        <w:tc>
          <w:tcPr>
            <w:tcW w:w="1728" w:type="dxa"/>
            <w:noWrap/>
            <w:hideMark/>
          </w:tcPr>
          <w:p w14:paraId="6746E331" w14:textId="77777777" w:rsidR="005C3419" w:rsidRPr="006A2F32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ΠΕΡΙΓΡΑΦΗ</w:t>
            </w:r>
          </w:p>
        </w:tc>
        <w:tc>
          <w:tcPr>
            <w:tcW w:w="2351" w:type="dxa"/>
            <w:noWrap/>
            <w:hideMark/>
          </w:tcPr>
          <w:p w14:paraId="2586CEC8" w14:textId="77777777" w:rsidR="005C3419" w:rsidRPr="006A2F32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ΤΕΧΝΙΚΕΣ ΠΡΟΔΙΑΓΡΑΦΕΣ</w:t>
            </w:r>
          </w:p>
        </w:tc>
        <w:tc>
          <w:tcPr>
            <w:tcW w:w="785" w:type="dxa"/>
            <w:noWrap/>
            <w:hideMark/>
          </w:tcPr>
          <w:p w14:paraId="3FB78B6C" w14:textId="77777777" w:rsidR="005C3419" w:rsidRPr="006A2F32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ΤΕΜ </w:t>
            </w:r>
          </w:p>
        </w:tc>
        <w:tc>
          <w:tcPr>
            <w:tcW w:w="1264" w:type="dxa"/>
            <w:hideMark/>
          </w:tcPr>
          <w:p w14:paraId="7F6C93FC" w14:textId="77777777" w:rsidR="005C3419" w:rsidRPr="006A2F32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ΠΟΣΟ ΣΕ € </w:t>
            </w:r>
          </w:p>
        </w:tc>
        <w:tc>
          <w:tcPr>
            <w:tcW w:w="1192" w:type="dxa"/>
            <w:hideMark/>
          </w:tcPr>
          <w:p w14:paraId="03761E04" w14:textId="77777777" w:rsidR="005C3419" w:rsidRPr="006A2F32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ΣΥΝΟΛΟ ΧΩΡΙΣ ΦΠΑ </w:t>
            </w:r>
          </w:p>
        </w:tc>
        <w:tc>
          <w:tcPr>
            <w:tcW w:w="839" w:type="dxa"/>
            <w:hideMark/>
          </w:tcPr>
          <w:p w14:paraId="656A2F7B" w14:textId="77777777" w:rsidR="005C3419" w:rsidRPr="006A2F32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ΦΠΑ 24%</w:t>
            </w:r>
          </w:p>
        </w:tc>
        <w:tc>
          <w:tcPr>
            <w:tcW w:w="1184" w:type="dxa"/>
            <w:hideMark/>
          </w:tcPr>
          <w:p w14:paraId="35AC6C15" w14:textId="77777777" w:rsidR="005C3419" w:rsidRPr="006A2F32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F32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ΣΥΝΟΛΙΚΗ ΔΑΠΑΝΗ </w:t>
            </w:r>
          </w:p>
        </w:tc>
      </w:tr>
      <w:tr w:rsidR="005C3419" w:rsidRPr="005573F3" w14:paraId="7418DD27" w14:textId="77777777" w:rsidTr="00FC3423">
        <w:trPr>
          <w:trHeight w:val="1818"/>
        </w:trPr>
        <w:tc>
          <w:tcPr>
            <w:tcW w:w="570" w:type="dxa"/>
            <w:noWrap/>
            <w:hideMark/>
          </w:tcPr>
          <w:p w14:paraId="537DC0EC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</w:t>
            </w:r>
          </w:p>
        </w:tc>
        <w:tc>
          <w:tcPr>
            <w:tcW w:w="1728" w:type="dxa"/>
            <w:hideMark/>
          </w:tcPr>
          <w:p w14:paraId="1A5EF208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Σεντόνι μονό  με λάστιχο </w:t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CPV: </w:t>
            </w:r>
            <w:r>
              <w:t>39512100-5 Σεντόνια</w:t>
            </w:r>
          </w:p>
        </w:tc>
        <w:tc>
          <w:tcPr>
            <w:tcW w:w="2351" w:type="dxa"/>
            <w:hideMark/>
          </w:tcPr>
          <w:p w14:paraId="4777DDA5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100% βαμβάκι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Να πλένονται στους 40ο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 xml:space="preserve">Διαστάσεων για μονό κρεβάτι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Μονόχρωμα</w:t>
            </w:r>
          </w:p>
        </w:tc>
        <w:tc>
          <w:tcPr>
            <w:tcW w:w="785" w:type="dxa"/>
            <w:noWrap/>
            <w:hideMark/>
          </w:tcPr>
          <w:p w14:paraId="5C7EDA62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24</w:t>
            </w:r>
          </w:p>
        </w:tc>
        <w:tc>
          <w:tcPr>
            <w:tcW w:w="1264" w:type="dxa"/>
            <w:noWrap/>
          </w:tcPr>
          <w:p w14:paraId="098CBA78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76DA5167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3071C505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17A01A2D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1799116B" w14:textId="77777777" w:rsidTr="00FC3423">
        <w:trPr>
          <w:trHeight w:val="1272"/>
        </w:trPr>
        <w:tc>
          <w:tcPr>
            <w:tcW w:w="570" w:type="dxa"/>
            <w:noWrap/>
            <w:hideMark/>
          </w:tcPr>
          <w:p w14:paraId="78E912D5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</w:t>
            </w:r>
          </w:p>
        </w:tc>
        <w:tc>
          <w:tcPr>
            <w:tcW w:w="1728" w:type="dxa"/>
            <w:hideMark/>
          </w:tcPr>
          <w:p w14:paraId="2084645A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Κουβέρτα Ακρυλική Μονή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CPV: 39511100-8 Κουβέρτες</w:t>
            </w:r>
          </w:p>
        </w:tc>
        <w:tc>
          <w:tcPr>
            <w:tcW w:w="2351" w:type="dxa"/>
            <w:hideMark/>
          </w:tcPr>
          <w:p w14:paraId="120A84A0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ΑΚΡΥΛΑΝ τύπου </w:t>
            </w:r>
            <w:r w:rsidRPr="004157F1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ΝΑΟΥΣΗΣ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 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Για μονό κρεβάτι</w:t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Μονόχρωμες</w:t>
            </w:r>
          </w:p>
        </w:tc>
        <w:tc>
          <w:tcPr>
            <w:tcW w:w="785" w:type="dxa"/>
            <w:noWrap/>
            <w:hideMark/>
          </w:tcPr>
          <w:p w14:paraId="388E9CE2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16</w:t>
            </w:r>
          </w:p>
        </w:tc>
        <w:tc>
          <w:tcPr>
            <w:tcW w:w="1264" w:type="dxa"/>
            <w:noWrap/>
          </w:tcPr>
          <w:p w14:paraId="52254AC4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7BB211AC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795CF6D5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7E763340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1951414D" w14:textId="77777777" w:rsidTr="00FC3423">
        <w:trPr>
          <w:trHeight w:val="989"/>
        </w:trPr>
        <w:tc>
          <w:tcPr>
            <w:tcW w:w="570" w:type="dxa"/>
            <w:noWrap/>
            <w:hideMark/>
          </w:tcPr>
          <w:p w14:paraId="663DF06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3</w:t>
            </w:r>
          </w:p>
        </w:tc>
        <w:tc>
          <w:tcPr>
            <w:tcW w:w="1728" w:type="dxa"/>
            <w:hideMark/>
          </w:tcPr>
          <w:p w14:paraId="713C00D8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Κουβέρτα πικέ μονή</w:t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</w:t>
            </w:r>
            <w:r>
              <w:rPr>
                <w:rFonts w:eastAsia="SimSun"/>
                <w:kern w:val="2"/>
                <w:lang w:val="en-US" w:bidi="hi-IN"/>
              </w:rPr>
              <w:t>CPV</w:t>
            </w:r>
            <w:r>
              <w:rPr>
                <w:rFonts w:eastAsia="SimSun"/>
                <w:kern w:val="2"/>
                <w:lang w:bidi="hi-IN"/>
              </w:rPr>
              <w:t>:</w:t>
            </w:r>
            <w:r w:rsidRPr="003D2623">
              <w:rPr>
                <w:rFonts w:eastAsia="SimSun" w:cs="Calibri"/>
                <w:kern w:val="2"/>
                <w:lang w:eastAsia="zh-CN" w:bidi="hi-IN"/>
              </w:rPr>
              <w:t>39511100-8 Κουβέρτες</w:t>
            </w:r>
          </w:p>
        </w:tc>
        <w:tc>
          <w:tcPr>
            <w:tcW w:w="2351" w:type="dxa"/>
            <w:hideMark/>
          </w:tcPr>
          <w:p w14:paraId="25F95A7A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Πικέ κουβέρτα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 xml:space="preserve"> </w:t>
            </w:r>
            <w:r w:rsidRPr="00CB3BF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Μονόχρωμες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100% Βαμβακερό</w:t>
            </w:r>
          </w:p>
        </w:tc>
        <w:tc>
          <w:tcPr>
            <w:tcW w:w="785" w:type="dxa"/>
            <w:noWrap/>
            <w:hideMark/>
          </w:tcPr>
          <w:p w14:paraId="6A10C579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16</w:t>
            </w:r>
          </w:p>
        </w:tc>
        <w:tc>
          <w:tcPr>
            <w:tcW w:w="1264" w:type="dxa"/>
            <w:noWrap/>
          </w:tcPr>
          <w:p w14:paraId="207493EB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335B537F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519F00A8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5BE91ED9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06BA4E2D" w14:textId="77777777" w:rsidTr="00FC3423">
        <w:trPr>
          <w:trHeight w:val="840"/>
        </w:trPr>
        <w:tc>
          <w:tcPr>
            <w:tcW w:w="570" w:type="dxa"/>
            <w:noWrap/>
            <w:hideMark/>
          </w:tcPr>
          <w:p w14:paraId="5D42F1F9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4</w:t>
            </w:r>
          </w:p>
        </w:tc>
        <w:tc>
          <w:tcPr>
            <w:tcW w:w="1728" w:type="dxa"/>
            <w:noWrap/>
            <w:hideMark/>
          </w:tcPr>
          <w:p w14:paraId="6C49D6D7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Πετσέτες χειρός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CPV: </w:t>
            </w:r>
            <w:r>
              <w:t>39514100-9 Πετσέτες</w:t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2351" w:type="dxa"/>
            <w:hideMark/>
          </w:tcPr>
          <w:p w14:paraId="67C3D9D5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100% βαμβάκι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Λευκού χρώματος</w:t>
            </w:r>
          </w:p>
        </w:tc>
        <w:tc>
          <w:tcPr>
            <w:tcW w:w="785" w:type="dxa"/>
            <w:noWrap/>
            <w:hideMark/>
          </w:tcPr>
          <w:p w14:paraId="5F88B797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50</w:t>
            </w:r>
          </w:p>
        </w:tc>
        <w:tc>
          <w:tcPr>
            <w:tcW w:w="1264" w:type="dxa"/>
            <w:noWrap/>
          </w:tcPr>
          <w:p w14:paraId="1AF7F55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358B1FFC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3556CE2E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5E308710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1771294E" w14:textId="77777777" w:rsidTr="00FC3423">
        <w:trPr>
          <w:trHeight w:val="1975"/>
        </w:trPr>
        <w:tc>
          <w:tcPr>
            <w:tcW w:w="570" w:type="dxa"/>
            <w:noWrap/>
            <w:hideMark/>
          </w:tcPr>
          <w:p w14:paraId="3455D44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lastRenderedPageBreak/>
              <w:t>5</w:t>
            </w:r>
          </w:p>
        </w:tc>
        <w:tc>
          <w:tcPr>
            <w:tcW w:w="1728" w:type="dxa"/>
            <w:noWrap/>
            <w:hideMark/>
          </w:tcPr>
          <w:p w14:paraId="5BBCE5DB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Σεντόνι μονά</w:t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CPV: </w:t>
            </w:r>
            <w:r>
              <w:t>39512100-5 Σεντόνια</w:t>
            </w:r>
          </w:p>
        </w:tc>
        <w:tc>
          <w:tcPr>
            <w:tcW w:w="2351" w:type="dxa"/>
            <w:hideMark/>
          </w:tcPr>
          <w:p w14:paraId="78CAE264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100% βαμβάκι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Να πλένονται στους 40ο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 xml:space="preserve"> Διαστάσεων για μονό κρεβάτι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Μονόχρωμα</w:t>
            </w:r>
          </w:p>
        </w:tc>
        <w:tc>
          <w:tcPr>
            <w:tcW w:w="785" w:type="dxa"/>
            <w:noWrap/>
            <w:hideMark/>
          </w:tcPr>
          <w:p w14:paraId="1A5BFC62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30</w:t>
            </w:r>
          </w:p>
        </w:tc>
        <w:tc>
          <w:tcPr>
            <w:tcW w:w="1264" w:type="dxa"/>
            <w:noWrap/>
          </w:tcPr>
          <w:p w14:paraId="55EDFE5D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2644098F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1B2F6946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04E6705C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608DEDF7" w14:textId="77777777" w:rsidTr="00FC3423">
        <w:trPr>
          <w:trHeight w:val="420"/>
        </w:trPr>
        <w:tc>
          <w:tcPr>
            <w:tcW w:w="570" w:type="dxa"/>
            <w:noWrap/>
            <w:hideMark/>
          </w:tcPr>
          <w:p w14:paraId="6B4A4B6F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6</w:t>
            </w:r>
          </w:p>
        </w:tc>
        <w:tc>
          <w:tcPr>
            <w:tcW w:w="1728" w:type="dxa"/>
            <w:noWrap/>
            <w:hideMark/>
          </w:tcPr>
          <w:p w14:paraId="1C3CC0B6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Πετσέτες κουζίνας 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CPV: </w:t>
            </w:r>
            <w:r>
              <w:t>39514100-9 Πετσέτες</w:t>
            </w:r>
          </w:p>
        </w:tc>
        <w:tc>
          <w:tcPr>
            <w:tcW w:w="2351" w:type="dxa"/>
            <w:hideMark/>
          </w:tcPr>
          <w:p w14:paraId="61B9C26F" w14:textId="77777777" w:rsidR="005C3419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100% βαμβακερό </w:t>
            </w:r>
          </w:p>
          <w:p w14:paraId="2E64FEA2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50 εκ. Χ 70 εκ. </w:t>
            </w:r>
          </w:p>
        </w:tc>
        <w:tc>
          <w:tcPr>
            <w:tcW w:w="785" w:type="dxa"/>
            <w:noWrap/>
            <w:hideMark/>
          </w:tcPr>
          <w:p w14:paraId="73894C50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50</w:t>
            </w:r>
          </w:p>
        </w:tc>
        <w:tc>
          <w:tcPr>
            <w:tcW w:w="1264" w:type="dxa"/>
            <w:noWrap/>
          </w:tcPr>
          <w:p w14:paraId="7541937E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6FC4417B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5710FD80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41D9EE0B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0C333EFE" w14:textId="77777777" w:rsidTr="00FC3423">
        <w:trPr>
          <w:trHeight w:val="1587"/>
        </w:trPr>
        <w:tc>
          <w:tcPr>
            <w:tcW w:w="570" w:type="dxa"/>
            <w:noWrap/>
            <w:hideMark/>
          </w:tcPr>
          <w:p w14:paraId="3FEF11FE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7</w:t>
            </w:r>
          </w:p>
        </w:tc>
        <w:tc>
          <w:tcPr>
            <w:tcW w:w="1728" w:type="dxa"/>
            <w:hideMark/>
          </w:tcPr>
          <w:p w14:paraId="51922160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Προστατευτικό Επίστρωμα -Υπόστρωμα Μονό Αδιάβροχο 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CPV:</w:t>
            </w:r>
            <w:r>
              <w:t>39512300-7 Καλύμματα στρωμάτων</w:t>
            </w:r>
          </w:p>
        </w:tc>
        <w:tc>
          <w:tcPr>
            <w:tcW w:w="2351" w:type="dxa"/>
            <w:hideMark/>
          </w:tcPr>
          <w:p w14:paraId="6E17537D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Αδιάβροχο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</w:r>
            <w:proofErr w:type="spellStart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Πετσετέ</w:t>
            </w:r>
            <w:proofErr w:type="spellEnd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Λάστιχο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100% βαμβακερό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Πλένεται στο πλυντήριο</w:t>
            </w:r>
          </w:p>
        </w:tc>
        <w:tc>
          <w:tcPr>
            <w:tcW w:w="785" w:type="dxa"/>
            <w:noWrap/>
            <w:hideMark/>
          </w:tcPr>
          <w:p w14:paraId="0FEAC6AB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24</w:t>
            </w:r>
          </w:p>
        </w:tc>
        <w:tc>
          <w:tcPr>
            <w:tcW w:w="1264" w:type="dxa"/>
            <w:noWrap/>
          </w:tcPr>
          <w:p w14:paraId="3CD44319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361ED9AB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589148D1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58A34FA4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241DC846" w14:textId="77777777" w:rsidTr="00FC3423">
        <w:trPr>
          <w:trHeight w:val="1680"/>
        </w:trPr>
        <w:tc>
          <w:tcPr>
            <w:tcW w:w="570" w:type="dxa"/>
            <w:noWrap/>
            <w:hideMark/>
          </w:tcPr>
          <w:p w14:paraId="250445C8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8</w:t>
            </w:r>
          </w:p>
        </w:tc>
        <w:tc>
          <w:tcPr>
            <w:tcW w:w="1728" w:type="dxa"/>
            <w:noWrap/>
            <w:hideMark/>
          </w:tcPr>
          <w:p w14:paraId="2FF5C347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Μαξιλάρι Ύπνου</w:t>
            </w:r>
          </w:p>
        </w:tc>
        <w:tc>
          <w:tcPr>
            <w:tcW w:w="2351" w:type="dxa"/>
            <w:hideMark/>
          </w:tcPr>
          <w:p w14:paraId="0251486C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Μαξιλάρι </w:t>
            </w:r>
            <w:proofErr w:type="spellStart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αντιαλλεργικό</w:t>
            </w:r>
            <w:proofErr w:type="spellEnd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, κατασκευασμένο από 100% βαμβάκι εξαιρετικής ποιότητας, με πυκνή υφή και απαλότητα </w:t>
            </w:r>
          </w:p>
        </w:tc>
        <w:tc>
          <w:tcPr>
            <w:tcW w:w="785" w:type="dxa"/>
            <w:noWrap/>
            <w:hideMark/>
          </w:tcPr>
          <w:p w14:paraId="0354119C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24</w:t>
            </w:r>
          </w:p>
        </w:tc>
        <w:tc>
          <w:tcPr>
            <w:tcW w:w="1264" w:type="dxa"/>
            <w:noWrap/>
          </w:tcPr>
          <w:p w14:paraId="4B342DE5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2BD178B7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1E10BE1A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0359B91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55F8752E" w14:textId="77777777" w:rsidTr="00FC3423">
        <w:trPr>
          <w:trHeight w:val="1970"/>
        </w:trPr>
        <w:tc>
          <w:tcPr>
            <w:tcW w:w="570" w:type="dxa"/>
            <w:noWrap/>
            <w:hideMark/>
          </w:tcPr>
          <w:p w14:paraId="2598EC04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9</w:t>
            </w:r>
          </w:p>
        </w:tc>
        <w:tc>
          <w:tcPr>
            <w:tcW w:w="1728" w:type="dxa"/>
            <w:noWrap/>
            <w:hideMark/>
          </w:tcPr>
          <w:p w14:paraId="76A30CF9" w14:textId="77777777" w:rsidR="005C3419" w:rsidRPr="00650DA6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Μαξιλαροθήκες σετ </w:t>
            </w:r>
            <w:r w:rsidRPr="007856E0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(2</w:t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τεμ</w:t>
            </w:r>
            <w:proofErr w:type="spellEnd"/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) </w:t>
            </w:r>
            <w:r w:rsidRPr="002518C7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CPV:</w:t>
            </w:r>
            <w:r>
              <w:t>39512500-9 Μαξιλαροθήκες</w:t>
            </w:r>
          </w:p>
        </w:tc>
        <w:tc>
          <w:tcPr>
            <w:tcW w:w="2351" w:type="dxa"/>
            <w:hideMark/>
          </w:tcPr>
          <w:p w14:paraId="68359D26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100% βαμβάκι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Να πλένονται στους 40ο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 xml:space="preserve">Διαστάσεων για μονό κρεβάτι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</w:r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Μονόχρωμες</w:t>
            </w:r>
          </w:p>
        </w:tc>
        <w:tc>
          <w:tcPr>
            <w:tcW w:w="785" w:type="dxa"/>
            <w:noWrap/>
            <w:hideMark/>
          </w:tcPr>
          <w:p w14:paraId="6BDA9BD6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16</w:t>
            </w:r>
          </w:p>
        </w:tc>
        <w:tc>
          <w:tcPr>
            <w:tcW w:w="1264" w:type="dxa"/>
            <w:noWrap/>
          </w:tcPr>
          <w:p w14:paraId="3C99433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5EB3C914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3235DE08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5793A39C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5573F3" w14:paraId="36C6ACF0" w14:textId="77777777" w:rsidTr="00FC3423">
        <w:trPr>
          <w:trHeight w:val="1323"/>
        </w:trPr>
        <w:tc>
          <w:tcPr>
            <w:tcW w:w="570" w:type="dxa"/>
            <w:noWrap/>
            <w:hideMark/>
          </w:tcPr>
          <w:p w14:paraId="37B459ED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10</w:t>
            </w:r>
          </w:p>
        </w:tc>
        <w:tc>
          <w:tcPr>
            <w:tcW w:w="1728" w:type="dxa"/>
            <w:hideMark/>
          </w:tcPr>
          <w:p w14:paraId="1CEAA860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Προστατευτικό Κάλυμμα για  </w:t>
            </w:r>
            <w:proofErr w:type="spellStart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Μαξιλαρι</w:t>
            </w:r>
            <w:proofErr w:type="spellEnd"/>
            <w:r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</w:t>
            </w:r>
            <w:r>
              <w:rPr>
                <w:rFonts w:eastAsia="SimSun"/>
                <w:kern w:val="2"/>
                <w:lang w:val="en-US" w:bidi="hi-IN"/>
              </w:rPr>
              <w:t>CPV</w:t>
            </w:r>
            <w:r>
              <w:rPr>
                <w:rFonts w:eastAsia="SimSun"/>
                <w:kern w:val="2"/>
                <w:lang w:bidi="hi-IN"/>
              </w:rPr>
              <w:t>:</w:t>
            </w:r>
            <w:r>
              <w:t>39512600-0 Θήκες για μαξιλάρες</w:t>
            </w:r>
          </w:p>
        </w:tc>
        <w:tc>
          <w:tcPr>
            <w:tcW w:w="2351" w:type="dxa"/>
            <w:hideMark/>
          </w:tcPr>
          <w:p w14:paraId="714A2517" w14:textId="77777777" w:rsidR="005C3419" w:rsidRPr="005573F3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proofErr w:type="spellStart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Πετσετέ</w:t>
            </w:r>
            <w:proofErr w:type="spellEnd"/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 xml:space="preserve">Αδιάβροχο 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Βαμβακερό</w:t>
            </w: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br/>
              <w:t>Πλένεται στο πλυντήριο</w:t>
            </w:r>
          </w:p>
        </w:tc>
        <w:tc>
          <w:tcPr>
            <w:tcW w:w="785" w:type="dxa"/>
            <w:noWrap/>
            <w:hideMark/>
          </w:tcPr>
          <w:p w14:paraId="447DE8BA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5573F3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24</w:t>
            </w:r>
          </w:p>
        </w:tc>
        <w:tc>
          <w:tcPr>
            <w:tcW w:w="1264" w:type="dxa"/>
            <w:noWrap/>
          </w:tcPr>
          <w:p w14:paraId="2D560DB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5958559B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2CD90363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1C63ABE8" w14:textId="77777777" w:rsidR="005C3419" w:rsidRPr="005573F3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5C3419" w:rsidRPr="00B322F6" w14:paraId="05A84E48" w14:textId="77777777" w:rsidTr="00FC3423">
        <w:trPr>
          <w:trHeight w:val="420"/>
        </w:trPr>
        <w:tc>
          <w:tcPr>
            <w:tcW w:w="570" w:type="dxa"/>
            <w:noWrap/>
            <w:hideMark/>
          </w:tcPr>
          <w:p w14:paraId="7EE53BDD" w14:textId="77777777" w:rsidR="005C3419" w:rsidRPr="00B322F6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  <w:r w:rsidRPr="00B322F6"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3694D5" w14:textId="77777777" w:rsidR="005C3419" w:rsidRPr="00B322F6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  <w:r w:rsidRPr="00B322F6"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  <w:t>Σύνολο</w:t>
            </w:r>
          </w:p>
        </w:tc>
        <w:tc>
          <w:tcPr>
            <w:tcW w:w="2351" w:type="dxa"/>
            <w:noWrap/>
            <w:hideMark/>
          </w:tcPr>
          <w:p w14:paraId="37F8797C" w14:textId="77777777" w:rsidR="005C3419" w:rsidRPr="00B322F6" w:rsidRDefault="005C3419" w:rsidP="00FC3423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  <w:r w:rsidRPr="00B322F6"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5259562C" w14:textId="77777777" w:rsidR="005C3419" w:rsidRPr="00B322F6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  <w:r w:rsidRPr="00B322F6"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  <w:t>274</w:t>
            </w:r>
          </w:p>
        </w:tc>
        <w:tc>
          <w:tcPr>
            <w:tcW w:w="1264" w:type="dxa"/>
            <w:noWrap/>
          </w:tcPr>
          <w:p w14:paraId="484BC4CE" w14:textId="77777777" w:rsidR="005C3419" w:rsidRPr="00B322F6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92" w:type="dxa"/>
            <w:noWrap/>
          </w:tcPr>
          <w:p w14:paraId="1DC9DF1E" w14:textId="77777777" w:rsidR="005C3419" w:rsidRPr="00B322F6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839" w:type="dxa"/>
            <w:noWrap/>
          </w:tcPr>
          <w:p w14:paraId="648131ED" w14:textId="77777777" w:rsidR="005C3419" w:rsidRPr="00B322F6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84" w:type="dxa"/>
            <w:noWrap/>
          </w:tcPr>
          <w:p w14:paraId="4B653B7F" w14:textId="77777777" w:rsidR="005C3419" w:rsidRPr="00B322F6" w:rsidRDefault="005C3419" w:rsidP="00FC3423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lang w:eastAsia="zh-CN" w:bidi="hi-IN"/>
              </w:rPr>
            </w:pPr>
          </w:p>
        </w:tc>
      </w:tr>
    </w:tbl>
    <w:p w14:paraId="24CFDD26" w14:textId="77777777" w:rsidR="005C3419" w:rsidRPr="005A052E" w:rsidRDefault="005C3419" w:rsidP="005C3419">
      <w:pPr>
        <w:widowControl w:val="0"/>
        <w:suppressAutoHyphens/>
        <w:spacing w:after="140" w:line="276" w:lineRule="auto"/>
        <w:jc w:val="center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5563CF19" w14:textId="77777777" w:rsidR="005C3419" w:rsidRDefault="005C3419" w:rsidP="005C3419">
      <w:pPr>
        <w:widowControl w:val="0"/>
        <w:suppressAutoHyphens/>
        <w:spacing w:after="120" w:line="276" w:lineRule="auto"/>
        <w:ind w:right="90"/>
        <w:rPr>
          <w:rFonts w:eastAsia="Andale Sans UI" w:cs="Bookman Old Style"/>
          <w:kern w:val="2"/>
        </w:rPr>
      </w:pPr>
    </w:p>
    <w:p w14:paraId="710CD92E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right"/>
        <w:rPr>
          <w:rFonts w:eastAsia="Andale Sans UI" w:cs="Bookman Old Style"/>
          <w:kern w:val="2"/>
        </w:rPr>
      </w:pPr>
      <w:bookmarkStart w:id="0" w:name="_Hlk146873335"/>
      <w:r>
        <w:rPr>
          <w:rFonts w:eastAsia="Andale Sans UI" w:cs="Bookman Old Style"/>
          <w:kern w:val="2"/>
        </w:rPr>
        <w:t xml:space="preserve">Υπογραφή και σφραγίδα προσφέροντος </w:t>
      </w:r>
    </w:p>
    <w:bookmarkEnd w:id="0"/>
    <w:p w14:paraId="14F4B785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0B311BE6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7607EAF8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28CE1093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045EA136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3D5B44DF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716DF7F3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22CE166C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573EEB80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23DD652B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7F7EEA06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42E4EC5A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634C226B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tbl>
      <w:tblPr>
        <w:tblW w:w="1028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864"/>
        <w:gridCol w:w="5416"/>
      </w:tblGrid>
      <w:tr w:rsidR="005C3419" w14:paraId="6AF89892" w14:textId="77777777" w:rsidTr="00FC3423">
        <w:trPr>
          <w:trHeight w:val="23"/>
        </w:trPr>
        <w:tc>
          <w:tcPr>
            <w:tcW w:w="4864" w:type="dxa"/>
            <w:shd w:val="clear" w:color="auto" w:fill="FFFFFF"/>
          </w:tcPr>
          <w:p w14:paraId="7AD14805" w14:textId="77777777" w:rsidR="005C3419" w:rsidRDefault="005C3419" w:rsidP="00FC3423">
            <w:pPr>
              <w:suppressAutoHyphens/>
              <w:spacing w:after="0" w:line="276" w:lineRule="auto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Fonts w:eastAsia="Verdana" w:cs="Bookman Old Style"/>
                <w:color w:val="00000A"/>
                <w:lang w:eastAsia="el-GR"/>
              </w:rPr>
              <w:t xml:space="preserve">Λογότυπο προσφέροντος </w:t>
            </w:r>
          </w:p>
          <w:p w14:paraId="49C4F043" w14:textId="77777777" w:rsidR="005C3419" w:rsidRDefault="005C3419" w:rsidP="00FC3423">
            <w:pPr>
              <w:suppressAutoHyphens/>
              <w:spacing w:after="0" w:line="276" w:lineRule="auto"/>
              <w:rPr>
                <w:rFonts w:eastAsia="WenQuanYi Micro Hei" w:cs="Bookman Old Style"/>
                <w:color w:val="00000A"/>
                <w:lang w:val="en-US" w:eastAsia="el-GR"/>
              </w:rPr>
            </w:pPr>
          </w:p>
        </w:tc>
        <w:tc>
          <w:tcPr>
            <w:tcW w:w="5416" w:type="dxa"/>
            <w:shd w:val="clear" w:color="auto" w:fill="FFFFFF"/>
          </w:tcPr>
          <w:p w14:paraId="23420B57" w14:textId="77777777" w:rsidR="005C3419" w:rsidRDefault="005C3419" w:rsidP="00FC3423">
            <w:pPr>
              <w:tabs>
                <w:tab w:val="left" w:pos="2952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rFonts w:eastAsia="Verdana" w:cs="Bookman Old Style"/>
                <w:b/>
                <w:color w:val="00000A"/>
                <w:lang w:eastAsia="el-GR"/>
              </w:rPr>
            </w:pPr>
          </w:p>
          <w:p w14:paraId="37B9C9A5" w14:textId="77777777" w:rsidR="005C3419" w:rsidRDefault="005C3419" w:rsidP="00FC3423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eastAsia="Verdana" w:cs="Bookman Old Style"/>
                <w:b/>
                <w:color w:val="00000A"/>
                <w:lang w:eastAsia="el-GR"/>
              </w:rPr>
            </w:pPr>
          </w:p>
          <w:p w14:paraId="6D798BE4" w14:textId="77777777" w:rsidR="005C3419" w:rsidRDefault="005C3419" w:rsidP="00FC3423">
            <w:pPr>
              <w:widowControl w:val="0"/>
              <w:tabs>
                <w:tab w:val="left" w:pos="4990"/>
              </w:tabs>
              <w:suppressAutoHyphens/>
              <w:spacing w:after="0" w:line="276" w:lineRule="auto"/>
              <w:ind w:left="29" w:right="180" w:firstLine="709"/>
              <w:jc w:val="both"/>
              <w:rPr>
                <w:rFonts w:eastAsia="WenQuanYi Micro Hei" w:cs="Bookman Old Style"/>
                <w:color w:val="00000A"/>
                <w:lang w:eastAsia="el-GR"/>
              </w:rPr>
            </w:pPr>
          </w:p>
        </w:tc>
      </w:tr>
    </w:tbl>
    <w:p w14:paraId="5E0204DC" w14:textId="77777777" w:rsidR="005C3419" w:rsidRDefault="005C3419" w:rsidP="005C3419">
      <w:pPr>
        <w:widowControl w:val="0"/>
        <w:tabs>
          <w:tab w:val="left" w:pos="2830"/>
        </w:tabs>
        <w:suppressAutoHyphens/>
        <w:spacing w:before="29" w:after="14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Times New Roman" w:cs="Bookman Old Style"/>
          <w:b/>
          <w:bCs/>
          <w:spacing w:val="-14"/>
          <w:lang w:eastAsia="zh-CN"/>
        </w:rPr>
        <w:tab/>
        <w:t>Τ Ι Μ Ο Λ Ο Γ Ι Ο  Π Ρ Ο Σ Φ Ο Ρ Α Σ (Β ΟΜΑΔΑ)</w:t>
      </w:r>
    </w:p>
    <w:p w14:paraId="0E815473" w14:textId="77777777" w:rsidR="005C3419" w:rsidRDefault="005C3419" w:rsidP="005C3419">
      <w:pPr>
        <w:widowControl w:val="0"/>
        <w:suppressAutoHyphens/>
        <w:spacing w:after="0" w:line="276" w:lineRule="auto"/>
        <w:jc w:val="center"/>
        <w:rPr>
          <w:rFonts w:eastAsia="Andale Sans UI" w:cs="Bookman Old Style"/>
          <w:b/>
          <w:bCs/>
          <w:spacing w:val="-14"/>
        </w:rPr>
      </w:pPr>
    </w:p>
    <w:p w14:paraId="1291822B" w14:textId="77777777" w:rsidR="005C3419" w:rsidRDefault="005C3419" w:rsidP="005C3419">
      <w:pPr>
        <w:widowControl w:val="0"/>
        <w:suppressAutoHyphens/>
        <w:spacing w:after="0" w:line="276" w:lineRule="auto"/>
        <w:ind w:left="3600" w:hanging="3600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 xml:space="preserve">Της επιχείρησης </w:t>
      </w:r>
    </w:p>
    <w:p w14:paraId="733B5C8C" w14:textId="77777777" w:rsidR="005C3419" w:rsidRDefault="005C3419" w:rsidP="005C3419">
      <w:pPr>
        <w:widowControl w:val="0"/>
        <w:suppressAutoHyphens/>
        <w:spacing w:after="12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rial" w:cs="Bookman Old Style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A5827" w14:textId="77777777" w:rsidR="005C3419" w:rsidRDefault="005C3419" w:rsidP="005C3419">
      <w:pPr>
        <w:widowControl w:val="0"/>
        <w:suppressAutoHyphens/>
        <w:spacing w:after="12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rial" w:cs="Bookman Old Style"/>
          <w:kern w:val="2"/>
        </w:rPr>
        <w:t>με ΑΦΜ...................................</w:t>
      </w:r>
    </w:p>
    <w:p w14:paraId="6FF49C38" w14:textId="77777777" w:rsidR="005C3419" w:rsidRDefault="005C3419" w:rsidP="005C3419">
      <w:pPr>
        <w:widowControl w:val="0"/>
        <w:suppressAutoHyphens/>
        <w:spacing w:after="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>με έδρα τ………………………………οδός ………………………………</w:t>
      </w:r>
      <w:proofErr w:type="spellStart"/>
      <w:r>
        <w:rPr>
          <w:rFonts w:eastAsia="Andale Sans UI" w:cs="Bookman Old Style"/>
          <w:kern w:val="2"/>
        </w:rPr>
        <w:t>αριθμ</w:t>
      </w:r>
      <w:proofErr w:type="spellEnd"/>
      <w:r>
        <w:rPr>
          <w:rFonts w:eastAsia="Andale Sans UI" w:cs="Bookman Old Style"/>
          <w:kern w:val="2"/>
        </w:rPr>
        <w:t>……………………</w:t>
      </w:r>
    </w:p>
    <w:p w14:paraId="1619F832" w14:textId="77777777" w:rsidR="005C3419" w:rsidRDefault="005C3419" w:rsidP="005C3419">
      <w:pPr>
        <w:widowControl w:val="0"/>
        <w:suppressAutoHyphens/>
        <w:snapToGrid w:val="0"/>
        <w:spacing w:after="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>Τ.Κ. …………………</w:t>
      </w:r>
      <w:proofErr w:type="spellStart"/>
      <w:r>
        <w:rPr>
          <w:rFonts w:eastAsia="Andale Sans UI" w:cs="Bookman Old Style"/>
          <w:kern w:val="2"/>
        </w:rPr>
        <w:t>Τηλ</w:t>
      </w:r>
      <w:proofErr w:type="spellEnd"/>
      <w:r>
        <w:rPr>
          <w:rFonts w:eastAsia="Andale Sans UI" w:cs="Bookman Old Style"/>
          <w:kern w:val="2"/>
        </w:rPr>
        <w:t>. …………………….</w:t>
      </w:r>
      <w:r>
        <w:rPr>
          <w:rFonts w:eastAsia="Andale Sans UI" w:cs="Bookman Old Style"/>
          <w:kern w:val="2"/>
          <w:lang w:val="en-US"/>
        </w:rPr>
        <w:t>Fax</w:t>
      </w:r>
      <w:r>
        <w:rPr>
          <w:rFonts w:eastAsia="Andale Sans UI" w:cs="Bookman Old Style"/>
          <w:kern w:val="2"/>
        </w:rPr>
        <w:t>……………………</w:t>
      </w:r>
    </w:p>
    <w:p w14:paraId="7D5366B5" w14:textId="77777777" w:rsidR="005C3419" w:rsidRDefault="005C3419" w:rsidP="005C3419">
      <w:pPr>
        <w:widowControl w:val="0"/>
        <w:tabs>
          <w:tab w:val="left" w:pos="2943"/>
        </w:tabs>
        <w:suppressAutoHyphens/>
        <w:spacing w:after="120" w:line="276" w:lineRule="auto"/>
        <w:ind w:right="90"/>
        <w:rPr>
          <w:rFonts w:eastAsia="Andale Sans UI" w:cs="Bookman Old Style"/>
          <w:kern w:val="2"/>
        </w:rPr>
      </w:pPr>
      <w:r>
        <w:rPr>
          <w:rFonts w:eastAsia="Andale Sans UI" w:cs="Bookman Old Style"/>
          <w:kern w:val="2"/>
        </w:rPr>
        <w:tab/>
      </w:r>
    </w:p>
    <w:p w14:paraId="03983813" w14:textId="77777777" w:rsidR="005C3419" w:rsidRPr="006A6FB3" w:rsidRDefault="005C3419" w:rsidP="005C3419">
      <w:pPr>
        <w:widowControl w:val="0"/>
        <w:tabs>
          <w:tab w:val="left" w:pos="2943"/>
        </w:tabs>
        <w:suppressAutoHyphens/>
        <w:spacing w:after="120" w:line="276" w:lineRule="auto"/>
        <w:ind w:right="90"/>
        <w:rPr>
          <w:rFonts w:eastAsia="SimSun" w:cs="Bookman Old Style"/>
          <w:b/>
          <w:bCs/>
          <w:kern w:val="2"/>
          <w:lang w:eastAsia="zh-CN" w:bidi="hi-IN"/>
        </w:rPr>
      </w:pPr>
      <w:r>
        <w:rPr>
          <w:rFonts w:eastAsia="SimSun" w:cs="Bookman Old Style"/>
          <w:b/>
          <w:bCs/>
          <w:kern w:val="2"/>
          <w:lang w:eastAsia="zh-CN" w:bidi="hi-IN"/>
        </w:rPr>
        <w:t xml:space="preserve">ΟΜΑΔΑ Β: Κέντρο Αστέγων Δήμου Ηρακλείου: </w:t>
      </w:r>
    </w:p>
    <w:p w14:paraId="01ABF05F" w14:textId="77777777" w:rsidR="005C3419" w:rsidRDefault="005C3419" w:rsidP="005C3419">
      <w:pPr>
        <w:jc w:val="both"/>
        <w:rPr>
          <w:rFonts w:asciiTheme="minorHAnsi" w:eastAsiaTheme="minorHAnsi" w:hAnsiTheme="minorHAnsi"/>
        </w:rPr>
      </w:pPr>
      <w:r>
        <w:rPr>
          <w:rFonts w:eastAsia="SimSun" w:cs="Bookman Old Style"/>
          <w:kern w:val="2"/>
          <w:lang w:eastAsia="zh-CN" w:bidi="hi-IN"/>
        </w:rPr>
        <w:fldChar w:fldCharType="begin"/>
      </w:r>
      <w:r>
        <w:rPr>
          <w:rFonts w:eastAsia="SimSun" w:cs="Bookman Old Style"/>
          <w:kern w:val="2"/>
          <w:lang w:eastAsia="zh-CN" w:bidi="hi-IN"/>
        </w:rPr>
        <w:instrText xml:space="preserve"> LINK Excel.Sheet.12 "C:\\ΔΑΤΣΕΡΗ_30-1-2023\\30-1-2023\\ΛΑΜΠΡΙΝΗ\\37. ΠΡΟΜΗΘΕΙΑ ΕΙΔΩΝ ΙΜΑΤΙΣΜΟΥ  ΚΔΑΠμεΑ &amp; ΚΕΝΤΡΟ ΑΣΤΕΓΩΝ\\ΙΜΑΤΙΣΜΟΣ ΚΕΝΤΡΟΥ ΑΣΤΕΓΩΝ\\ΠΡΟΥΠΟΛΟΓΙΣΜΟΣ ΚΕΝΤΡΟΥ ΑΣΤΕΓΩΝ.xlsx" Φύλλο1!R1C1:R11C7 \a \f 5 \h  \* MERGEFORMAT </w:instrText>
      </w:r>
      <w:r>
        <w:rPr>
          <w:rFonts w:eastAsia="SimSun" w:cs="Bookman Old Style"/>
          <w:kern w:val="2"/>
          <w:lang w:eastAsia="zh-CN" w:bidi="hi-IN"/>
        </w:rPr>
        <w:fldChar w:fldCharType="separate"/>
      </w:r>
    </w:p>
    <w:tbl>
      <w:tblPr>
        <w:tblStyle w:val="a4"/>
        <w:tblW w:w="10003" w:type="dxa"/>
        <w:tblLook w:val="04A0" w:firstRow="1" w:lastRow="0" w:firstColumn="1" w:lastColumn="0" w:noHBand="0" w:noVBand="1"/>
      </w:tblPr>
      <w:tblGrid>
        <w:gridCol w:w="533"/>
        <w:gridCol w:w="3998"/>
        <w:gridCol w:w="1022"/>
        <w:gridCol w:w="1210"/>
        <w:gridCol w:w="1120"/>
        <w:gridCol w:w="1000"/>
        <w:gridCol w:w="1120"/>
      </w:tblGrid>
      <w:tr w:rsidR="005C3419" w:rsidRPr="00286BE8" w14:paraId="547C0782" w14:textId="77777777" w:rsidTr="00FC3423">
        <w:trPr>
          <w:trHeight w:val="848"/>
        </w:trPr>
        <w:tc>
          <w:tcPr>
            <w:tcW w:w="533" w:type="dxa"/>
            <w:noWrap/>
            <w:hideMark/>
          </w:tcPr>
          <w:p w14:paraId="3C311A38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Α/Α</w:t>
            </w:r>
          </w:p>
        </w:tc>
        <w:tc>
          <w:tcPr>
            <w:tcW w:w="3998" w:type="dxa"/>
            <w:noWrap/>
            <w:hideMark/>
          </w:tcPr>
          <w:p w14:paraId="42C7A88B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ΠΕΡΙΓΡΑΦΗ </w:t>
            </w:r>
          </w:p>
        </w:tc>
        <w:tc>
          <w:tcPr>
            <w:tcW w:w="1022" w:type="dxa"/>
            <w:hideMark/>
          </w:tcPr>
          <w:p w14:paraId="0099B0F2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ΤΕΜ</w:t>
            </w:r>
          </w:p>
        </w:tc>
        <w:tc>
          <w:tcPr>
            <w:tcW w:w="1210" w:type="dxa"/>
            <w:hideMark/>
          </w:tcPr>
          <w:p w14:paraId="2325DC3A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Π</w:t>
            </w:r>
            <w:r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Ο</w:t>
            </w: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ΣΟ ΣΕ €</w:t>
            </w:r>
          </w:p>
        </w:tc>
        <w:tc>
          <w:tcPr>
            <w:tcW w:w="1120" w:type="dxa"/>
            <w:hideMark/>
          </w:tcPr>
          <w:p w14:paraId="7E7E6C44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ΣΥΝΟΛΟ ΧΩΡΙΣ ΦΠΑ</w:t>
            </w:r>
          </w:p>
        </w:tc>
        <w:tc>
          <w:tcPr>
            <w:tcW w:w="1000" w:type="dxa"/>
            <w:noWrap/>
            <w:hideMark/>
          </w:tcPr>
          <w:p w14:paraId="530C782E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ΦΠΑ 24%</w:t>
            </w:r>
          </w:p>
        </w:tc>
        <w:tc>
          <w:tcPr>
            <w:tcW w:w="1120" w:type="dxa"/>
            <w:hideMark/>
          </w:tcPr>
          <w:p w14:paraId="206B6E87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ΣΥΝΟΛΙΚΗ ΔΑΠΑΝΗ ΣΕ €</w:t>
            </w:r>
          </w:p>
        </w:tc>
      </w:tr>
      <w:tr w:rsidR="005C3419" w:rsidRPr="00EA25D7" w14:paraId="6201ADC1" w14:textId="77777777" w:rsidTr="00FC3423">
        <w:trPr>
          <w:trHeight w:val="1131"/>
        </w:trPr>
        <w:tc>
          <w:tcPr>
            <w:tcW w:w="533" w:type="dxa"/>
            <w:noWrap/>
            <w:hideMark/>
          </w:tcPr>
          <w:p w14:paraId="3538F79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1</w:t>
            </w:r>
          </w:p>
        </w:tc>
        <w:tc>
          <w:tcPr>
            <w:tcW w:w="3998" w:type="dxa"/>
            <w:hideMark/>
          </w:tcPr>
          <w:p w14:paraId="657F553D" w14:textId="77777777" w:rsidR="005C3419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 xml:space="preserve">Μαξιλάρι ύπνου         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                                           </w:t>
            </w:r>
          </w:p>
          <w:p w14:paraId="60F5E8E3" w14:textId="77777777" w:rsidR="005C3419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100% Βαμβακερό 0,50Χ0,70 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Μπιλάκι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Σλικόνης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  <w:p w14:paraId="54F4439A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22" w:type="dxa"/>
            <w:noWrap/>
            <w:hideMark/>
          </w:tcPr>
          <w:p w14:paraId="39D23D71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20</w:t>
            </w:r>
          </w:p>
        </w:tc>
        <w:tc>
          <w:tcPr>
            <w:tcW w:w="1210" w:type="dxa"/>
            <w:noWrap/>
            <w:hideMark/>
          </w:tcPr>
          <w:p w14:paraId="518BF15D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120" w:type="dxa"/>
            <w:noWrap/>
            <w:hideMark/>
          </w:tcPr>
          <w:p w14:paraId="00B76A69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14:paraId="1779E7A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3AB8E3A3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EA25D7" w14:paraId="04EF2205" w14:textId="77777777" w:rsidTr="00FC3423">
        <w:trPr>
          <w:trHeight w:val="848"/>
        </w:trPr>
        <w:tc>
          <w:tcPr>
            <w:tcW w:w="533" w:type="dxa"/>
            <w:noWrap/>
            <w:hideMark/>
          </w:tcPr>
          <w:p w14:paraId="7573BCD9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2</w:t>
            </w:r>
          </w:p>
        </w:tc>
        <w:tc>
          <w:tcPr>
            <w:tcW w:w="3998" w:type="dxa"/>
            <w:hideMark/>
          </w:tcPr>
          <w:p w14:paraId="7420B4B5" w14:textId="77777777" w:rsidR="005C3419" w:rsidRPr="00EA25D7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Θ</w:t>
            </w: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>ερμό Μπουκάλι 0,75l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t>t να  είναι κατάλληλο τόσο για ζεστά όσο και για κρύα ροφήματα.                                                           CPV:</w:t>
            </w:r>
            <w:r w:rsidRPr="006F45EF">
              <w:rPr>
                <w:rFonts w:cs="Bookman Old Style"/>
                <w:kern w:val="2"/>
                <w:lang w:bidi="hi-IN"/>
              </w:rPr>
              <w:t xml:space="preserve"> :</w:t>
            </w:r>
            <w:r w:rsidRPr="000B5ABB">
              <w:rPr>
                <w:rFonts w:cs="Bookman Old Style"/>
                <w:kern w:val="2"/>
                <w:lang w:bidi="hi-IN"/>
              </w:rPr>
              <w:t xml:space="preserve"> 39221140-0 Παγούρια</w:t>
            </w:r>
            <w:r w:rsidRPr="006F45EF">
              <w:rPr>
                <w:rFonts w:cs="Bookman Old Style"/>
                <w:kern w:val="2"/>
                <w:lang w:bidi="hi-IN"/>
              </w:rPr>
              <w:t xml:space="preserve"> </w:t>
            </w:r>
          </w:p>
        </w:tc>
        <w:tc>
          <w:tcPr>
            <w:tcW w:w="1022" w:type="dxa"/>
            <w:noWrap/>
            <w:hideMark/>
          </w:tcPr>
          <w:p w14:paraId="25C188E7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0CADD73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042635E5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48EE4EA9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794C7345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</w:tr>
      <w:tr w:rsidR="005C3419" w:rsidRPr="00EA25D7" w14:paraId="575FA310" w14:textId="77777777" w:rsidTr="00FC3423">
        <w:trPr>
          <w:trHeight w:val="1129"/>
        </w:trPr>
        <w:tc>
          <w:tcPr>
            <w:tcW w:w="533" w:type="dxa"/>
            <w:noWrap/>
            <w:hideMark/>
          </w:tcPr>
          <w:p w14:paraId="64F8C85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3</w:t>
            </w:r>
          </w:p>
        </w:tc>
        <w:tc>
          <w:tcPr>
            <w:tcW w:w="3998" w:type="dxa"/>
            <w:hideMark/>
          </w:tcPr>
          <w:p w14:paraId="372AD074" w14:textId="77777777" w:rsidR="005C3419" w:rsidRPr="00EA25D7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proofErr w:type="spellStart"/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>Σακκίδια</w:t>
            </w:r>
            <w:proofErr w:type="spellEnd"/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 xml:space="preserve"> πλάτης ενηλίκων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Χρώμα:Μαύρο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                      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  <w:t>CPV:18930000-7 Σάκοι και τσάντες</w:t>
            </w:r>
          </w:p>
        </w:tc>
        <w:tc>
          <w:tcPr>
            <w:tcW w:w="1022" w:type="dxa"/>
            <w:noWrap/>
            <w:hideMark/>
          </w:tcPr>
          <w:p w14:paraId="008BCEFB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0E9028B0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4B758F93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7811E31D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120" w:type="dxa"/>
            <w:noWrap/>
            <w:hideMark/>
          </w:tcPr>
          <w:p w14:paraId="6142B67C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EA25D7" w14:paraId="24B676C3" w14:textId="77777777" w:rsidTr="00FC3423">
        <w:trPr>
          <w:trHeight w:val="985"/>
        </w:trPr>
        <w:tc>
          <w:tcPr>
            <w:tcW w:w="533" w:type="dxa"/>
            <w:noWrap/>
            <w:hideMark/>
          </w:tcPr>
          <w:p w14:paraId="0AFF8BDC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4</w:t>
            </w:r>
          </w:p>
        </w:tc>
        <w:tc>
          <w:tcPr>
            <w:tcW w:w="3998" w:type="dxa"/>
            <w:hideMark/>
          </w:tcPr>
          <w:p w14:paraId="08A531BF" w14:textId="77777777" w:rsidR="005C3419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>Σάκοι μεταφοράς στεγανοί</w:t>
            </w:r>
            <w:r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l-GR"/>
              </w:rPr>
              <w:t>αδιάβροχοι</w:t>
            </w:r>
            <w:r>
              <w:rPr>
                <w:rFonts w:eastAsia="SimSun" w:cs="Bookman Old Style"/>
                <w:kern w:val="2"/>
                <w:lang w:eastAsia="zh-CN" w:bidi="hi-IN"/>
              </w:rPr>
              <w:t xml:space="preserve"> πλάτης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με </w:t>
            </w:r>
            <w:r>
              <w:rPr>
                <w:rFonts w:eastAsia="SimSun" w:cs="Bookman Old Style"/>
                <w:kern w:val="2"/>
                <w:lang w:eastAsia="zh-CN" w:bidi="hi-IN"/>
              </w:rPr>
              <w:t>ειδικό κλείσιμο ασφαλείας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t>, ρυθμιζόμενους ιμάντες πλάτης</w:t>
            </w:r>
          </w:p>
          <w:p w14:paraId="4472100D" w14:textId="77777777" w:rsidR="005C3419" w:rsidRPr="00EA25D7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35</w:t>
            </w:r>
            <w:r>
              <w:rPr>
                <w:rFonts w:eastAsia="SimSun" w:cs="Bookman Old Style"/>
                <w:kern w:val="2"/>
                <w:lang w:eastAsia="zh-CN" w:bidi="hi-IN"/>
              </w:rPr>
              <w:t>lt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t>-40lt</w:t>
            </w:r>
            <w:r w:rsidRPr="000126CF">
              <w:rPr>
                <w:rFonts w:eastAsia="SimSun" w:cs="Bookman Old Style"/>
                <w:kern w:val="2"/>
                <w:lang w:eastAsia="zh-CN" w:bidi="hi-IN"/>
              </w:rPr>
              <w:t>,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 CPV:18930000-7 Σάκοι και τσάντες</w:t>
            </w:r>
            <w:r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  <w:p w14:paraId="66DEAE3E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22" w:type="dxa"/>
            <w:noWrap/>
            <w:hideMark/>
          </w:tcPr>
          <w:p w14:paraId="07CF737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3C8D6822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17E0BA45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23569B5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4C92543D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EA25D7" w14:paraId="6E13E0E6" w14:textId="77777777" w:rsidTr="00FC3423">
        <w:trPr>
          <w:trHeight w:val="750"/>
        </w:trPr>
        <w:tc>
          <w:tcPr>
            <w:tcW w:w="533" w:type="dxa"/>
            <w:noWrap/>
            <w:hideMark/>
          </w:tcPr>
          <w:p w14:paraId="06F6DF13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lastRenderedPageBreak/>
              <w:t>5</w:t>
            </w:r>
          </w:p>
        </w:tc>
        <w:tc>
          <w:tcPr>
            <w:tcW w:w="3998" w:type="dxa"/>
            <w:hideMark/>
          </w:tcPr>
          <w:p w14:paraId="47D89346" w14:textId="77777777" w:rsidR="005C3419" w:rsidRPr="00EA25D7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 xml:space="preserve">Σκούφοι με επένδυση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Χρώμα:Μαύρο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                                           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  <w:t>CPV: 18420000-9 Εξαρτήματα ρουχισμού</w:t>
            </w:r>
          </w:p>
        </w:tc>
        <w:tc>
          <w:tcPr>
            <w:tcW w:w="1022" w:type="dxa"/>
            <w:noWrap/>
            <w:hideMark/>
          </w:tcPr>
          <w:p w14:paraId="5A96C72F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65643F59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51DF1B0A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14:paraId="771D2313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33D784F1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EA25D7" w14:paraId="0F9A5322" w14:textId="77777777" w:rsidTr="00FC3423">
        <w:trPr>
          <w:trHeight w:val="1133"/>
        </w:trPr>
        <w:tc>
          <w:tcPr>
            <w:tcW w:w="533" w:type="dxa"/>
            <w:noWrap/>
            <w:hideMark/>
          </w:tcPr>
          <w:p w14:paraId="0BA7BF1C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6</w:t>
            </w:r>
          </w:p>
        </w:tc>
        <w:tc>
          <w:tcPr>
            <w:tcW w:w="3998" w:type="dxa"/>
            <w:hideMark/>
          </w:tcPr>
          <w:p w14:paraId="3D5B49D9" w14:textId="77777777" w:rsidR="005C3419" w:rsidRPr="00EA25D7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Γάντια Ισοθερμικά 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Χρώμα:Μαύρο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  <w:t xml:space="preserve">Μέγεθος: 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Large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50% ,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Xlarge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50%                                                                                                             CPV: 18420000-9 Εξαρτήματα ρουχισμού</w:t>
            </w:r>
          </w:p>
        </w:tc>
        <w:tc>
          <w:tcPr>
            <w:tcW w:w="1022" w:type="dxa"/>
            <w:noWrap/>
            <w:hideMark/>
          </w:tcPr>
          <w:p w14:paraId="722CD7E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3D63C376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374E5A2A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53E5BDFF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2FB6B714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</w:tr>
      <w:tr w:rsidR="005C3419" w:rsidRPr="00EA25D7" w14:paraId="3ABBC609" w14:textId="77777777" w:rsidTr="00FC3423">
        <w:trPr>
          <w:trHeight w:val="1118"/>
        </w:trPr>
        <w:tc>
          <w:tcPr>
            <w:tcW w:w="533" w:type="dxa"/>
            <w:noWrap/>
            <w:hideMark/>
          </w:tcPr>
          <w:p w14:paraId="2E74032A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7</w:t>
            </w:r>
          </w:p>
        </w:tc>
        <w:tc>
          <w:tcPr>
            <w:tcW w:w="3998" w:type="dxa"/>
            <w:hideMark/>
          </w:tcPr>
          <w:p w14:paraId="33AA247F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>Κασκόλ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  <w:t xml:space="preserve"> 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Χρώμα:Μαύρο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                                                                                        CPV:18420000-9 Εξαρτήματα ρουχισμού</w:t>
            </w:r>
          </w:p>
        </w:tc>
        <w:tc>
          <w:tcPr>
            <w:tcW w:w="1022" w:type="dxa"/>
            <w:noWrap/>
            <w:hideMark/>
          </w:tcPr>
          <w:p w14:paraId="2146E57E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37DEE5F2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7D284037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0C346CE1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120" w:type="dxa"/>
            <w:noWrap/>
            <w:hideMark/>
          </w:tcPr>
          <w:p w14:paraId="5241A09F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EA25D7" w14:paraId="4B81E5FE" w14:textId="77777777" w:rsidTr="00FC3423">
        <w:trPr>
          <w:trHeight w:val="848"/>
        </w:trPr>
        <w:tc>
          <w:tcPr>
            <w:tcW w:w="533" w:type="dxa"/>
            <w:noWrap/>
            <w:hideMark/>
          </w:tcPr>
          <w:p w14:paraId="50A90BAE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8</w:t>
            </w:r>
          </w:p>
        </w:tc>
        <w:tc>
          <w:tcPr>
            <w:tcW w:w="3998" w:type="dxa"/>
            <w:hideMark/>
          </w:tcPr>
          <w:p w14:paraId="0031E5D6" w14:textId="77777777" w:rsidR="005C3419" w:rsidRPr="00EA25D7" w:rsidRDefault="005C3419" w:rsidP="00FC3423">
            <w:pPr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Ι</w:t>
            </w: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>σοθερμικές κάλτσες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  <w:t xml:space="preserve"> Χρώμα: Μαύρο Μέγεθος: 41-46                                                      CPV: </w:t>
            </w:r>
            <w:r>
              <w:rPr>
                <w:rFonts w:eastAsia="Times New Roman" w:cs="Calibri"/>
                <w:color w:val="000000"/>
                <w:lang w:eastAsia="el-GR"/>
              </w:rPr>
              <w:t>18317000-4 κάλτσες</w:t>
            </w:r>
          </w:p>
        </w:tc>
        <w:tc>
          <w:tcPr>
            <w:tcW w:w="1022" w:type="dxa"/>
            <w:noWrap/>
            <w:hideMark/>
          </w:tcPr>
          <w:p w14:paraId="154AEB22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762B2728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708A0D64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7B309BE7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120" w:type="dxa"/>
            <w:noWrap/>
            <w:hideMark/>
          </w:tcPr>
          <w:p w14:paraId="12D9E063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EA25D7" w14:paraId="7E4DA1C9" w14:textId="77777777" w:rsidTr="00FC3423">
        <w:trPr>
          <w:trHeight w:val="848"/>
        </w:trPr>
        <w:tc>
          <w:tcPr>
            <w:tcW w:w="533" w:type="dxa"/>
            <w:noWrap/>
            <w:hideMark/>
          </w:tcPr>
          <w:p w14:paraId="51612BAC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9</w:t>
            </w:r>
          </w:p>
        </w:tc>
        <w:tc>
          <w:tcPr>
            <w:tcW w:w="3998" w:type="dxa"/>
            <w:hideMark/>
          </w:tcPr>
          <w:p w14:paraId="17D53CA1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u w:val="single"/>
                <w:lang w:eastAsia="zh-CN" w:bidi="hi-IN"/>
              </w:rPr>
              <w:t xml:space="preserve">Ισοθερμικά φανελάκια με κοντό μανίκι 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Χρώμα:Μαύρο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  <w:r w:rsidRPr="00EA25D7">
              <w:rPr>
                <w:rFonts w:eastAsia="SimSun" w:cs="Bookman Old Style"/>
                <w:kern w:val="2"/>
                <w:lang w:eastAsia="zh-CN" w:bidi="hi-IN"/>
              </w:rPr>
              <w:br/>
              <w:t xml:space="preserve">Μέγεθος: 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Large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50% ,</w:t>
            </w:r>
            <w:proofErr w:type="spellStart"/>
            <w:r w:rsidRPr="00EA25D7">
              <w:rPr>
                <w:rFonts w:eastAsia="SimSun" w:cs="Bookman Old Style"/>
                <w:kern w:val="2"/>
                <w:lang w:eastAsia="zh-CN" w:bidi="hi-IN"/>
              </w:rPr>
              <w:t>Xlarge</w:t>
            </w:r>
            <w:proofErr w:type="spellEnd"/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50%                                                                         CPV: </w:t>
            </w:r>
            <w:r>
              <w:rPr>
                <w:rFonts w:eastAsia="Times New Roman" w:cs="Calibri"/>
                <w:color w:val="000000"/>
                <w:lang w:eastAsia="el-GR"/>
              </w:rPr>
              <w:t>18318400-5 Φανέλες</w:t>
            </w:r>
          </w:p>
        </w:tc>
        <w:tc>
          <w:tcPr>
            <w:tcW w:w="1022" w:type="dxa"/>
            <w:noWrap/>
            <w:hideMark/>
          </w:tcPr>
          <w:p w14:paraId="6A83A97A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>50</w:t>
            </w:r>
          </w:p>
        </w:tc>
        <w:tc>
          <w:tcPr>
            <w:tcW w:w="1210" w:type="dxa"/>
            <w:noWrap/>
            <w:hideMark/>
          </w:tcPr>
          <w:p w14:paraId="5809A7FA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057E08ED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4F291D2D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  <w:r w:rsidRPr="00EA25D7">
              <w:rPr>
                <w:rFonts w:eastAsia="SimSun" w:cs="Bookman Old Style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120" w:type="dxa"/>
            <w:noWrap/>
            <w:hideMark/>
          </w:tcPr>
          <w:p w14:paraId="77512036" w14:textId="77777777" w:rsidR="005C3419" w:rsidRPr="00EA25D7" w:rsidRDefault="005C3419" w:rsidP="00FC3423">
            <w:pPr>
              <w:jc w:val="both"/>
              <w:rPr>
                <w:rFonts w:eastAsia="SimSun" w:cs="Bookman Old Style"/>
                <w:kern w:val="2"/>
                <w:lang w:eastAsia="zh-CN" w:bidi="hi-IN"/>
              </w:rPr>
            </w:pPr>
          </w:p>
        </w:tc>
      </w:tr>
      <w:tr w:rsidR="005C3419" w:rsidRPr="00286BE8" w14:paraId="678B0571" w14:textId="77777777" w:rsidTr="00FC3423">
        <w:trPr>
          <w:trHeight w:val="395"/>
        </w:trPr>
        <w:tc>
          <w:tcPr>
            <w:tcW w:w="533" w:type="dxa"/>
            <w:noWrap/>
            <w:hideMark/>
          </w:tcPr>
          <w:p w14:paraId="0344AB10" w14:textId="77777777" w:rsidR="005C3419" w:rsidRPr="00286BE8" w:rsidRDefault="005C3419" w:rsidP="00FC3423">
            <w:pPr>
              <w:jc w:val="both"/>
              <w:rPr>
                <w:rFonts w:eastAsia="SimSun" w:cs="Bookman Old Style"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kern w:val="2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3998" w:type="dxa"/>
            <w:noWrap/>
            <w:hideMark/>
          </w:tcPr>
          <w:p w14:paraId="7C632ED8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ΣΥΝΟΛΟ</w:t>
            </w:r>
          </w:p>
        </w:tc>
        <w:tc>
          <w:tcPr>
            <w:tcW w:w="1022" w:type="dxa"/>
            <w:noWrap/>
            <w:hideMark/>
          </w:tcPr>
          <w:p w14:paraId="040910DB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 </w:t>
            </w:r>
            <w:r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420</w:t>
            </w:r>
          </w:p>
        </w:tc>
        <w:tc>
          <w:tcPr>
            <w:tcW w:w="1210" w:type="dxa"/>
            <w:noWrap/>
            <w:hideMark/>
          </w:tcPr>
          <w:p w14:paraId="6AD859D4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8FB03AB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noWrap/>
            <w:hideMark/>
          </w:tcPr>
          <w:p w14:paraId="20C86F18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20" w:type="dxa"/>
            <w:noWrap/>
            <w:hideMark/>
          </w:tcPr>
          <w:p w14:paraId="445AB97F" w14:textId="77777777" w:rsidR="005C3419" w:rsidRPr="00286BE8" w:rsidRDefault="005C3419" w:rsidP="00FC3423">
            <w:pPr>
              <w:jc w:val="both"/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86BE8">
              <w:rPr>
                <w:rFonts w:eastAsia="SimSun" w:cs="Bookman Old Style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5B5CA4C1" w14:textId="77777777" w:rsidR="005C3419" w:rsidRDefault="005C3419" w:rsidP="005C3419">
      <w:pPr>
        <w:jc w:val="both"/>
        <w:rPr>
          <w:rFonts w:eastAsia="SimSun" w:cs="Bookman Old Style"/>
          <w:kern w:val="2"/>
          <w:lang w:eastAsia="zh-CN" w:bidi="hi-IN"/>
        </w:rPr>
      </w:pPr>
      <w:r>
        <w:rPr>
          <w:rFonts w:eastAsia="SimSun" w:cs="Bookman Old Style"/>
          <w:kern w:val="2"/>
          <w:lang w:eastAsia="zh-CN" w:bidi="hi-IN"/>
        </w:rPr>
        <w:fldChar w:fldCharType="end"/>
      </w:r>
    </w:p>
    <w:p w14:paraId="0C295EC0" w14:textId="77777777" w:rsidR="005C3419" w:rsidRDefault="005C3419" w:rsidP="005C3419">
      <w:pPr>
        <w:widowControl w:val="0"/>
        <w:suppressAutoHyphens/>
        <w:spacing w:after="120" w:line="276" w:lineRule="auto"/>
        <w:ind w:right="90"/>
        <w:rPr>
          <w:rFonts w:eastAsia="Andale Sans UI" w:cs="Bookman Old Style"/>
          <w:kern w:val="2"/>
        </w:rPr>
      </w:pPr>
    </w:p>
    <w:p w14:paraId="2A24AF0A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right"/>
        <w:rPr>
          <w:rFonts w:eastAsia="Andale Sans UI" w:cs="Bookman Old Style"/>
          <w:kern w:val="2"/>
        </w:rPr>
      </w:pPr>
      <w:r>
        <w:rPr>
          <w:rFonts w:eastAsia="Andale Sans UI" w:cs="Bookman Old Style"/>
          <w:kern w:val="2"/>
        </w:rPr>
        <w:t xml:space="preserve">Υπογραφή και σφραγίδα προσφέροντος </w:t>
      </w:r>
    </w:p>
    <w:p w14:paraId="5C5BCA74" w14:textId="77777777" w:rsidR="005C3419" w:rsidRDefault="005C3419" w:rsidP="005C3419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0F5C2167" w14:textId="77777777" w:rsidR="00672317" w:rsidRDefault="00672317"/>
    <w:sectPr w:rsidR="00672317" w:rsidSect="004157F1">
      <w:footerReference w:type="default" r:id="rId4"/>
      <w:pgSz w:w="11906" w:h="16838"/>
      <w:pgMar w:top="993" w:right="849" w:bottom="284" w:left="1134" w:header="708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enQuanYi Micro Hei">
    <w:altName w:val="MS Mincho"/>
    <w:charset w:val="00"/>
    <w:family w:val="auto"/>
    <w:pitch w:val="variable"/>
  </w:font>
  <w:font w:name="Andale Sans UI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AA58" w14:textId="77777777" w:rsidR="00E1632C" w:rsidRDefault="005C3419">
    <w:pPr>
      <w:pStyle w:val="a3"/>
      <w:jc w:val="center"/>
    </w:pPr>
    <w:r>
      <w:rPr>
        <w:caps/>
        <w:color w:val="4472C4" w:themeColor="accent1"/>
      </w:rPr>
      <w:fldChar w:fldCharType="begin"/>
    </w:r>
    <w:r>
      <w:rPr>
        <w:caps/>
      </w:rPr>
      <w:instrText>PAGE</w:instrText>
    </w:r>
    <w:r>
      <w:rPr>
        <w:caps/>
      </w:rPr>
      <w:fldChar w:fldCharType="separate"/>
    </w:r>
    <w:r>
      <w:rPr>
        <w:caps/>
      </w:rPr>
      <w:t>17</w:t>
    </w:r>
    <w:r>
      <w:rPr>
        <w:caps/>
      </w:rPr>
      <w:fldChar w:fldCharType="end"/>
    </w:r>
  </w:p>
  <w:p w14:paraId="71FDC284" w14:textId="77777777" w:rsidR="00E1632C" w:rsidRDefault="005C34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22"/>
    <w:rsid w:val="005C3419"/>
    <w:rsid w:val="00672317"/>
    <w:rsid w:val="007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00BB-30C3-446F-8315-EF0885B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19"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qFormat/>
    <w:rsid w:val="005C341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3">
    <w:name w:val="footer"/>
    <w:basedOn w:val="a"/>
    <w:link w:val="Char"/>
    <w:rsid w:val="005C341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har1">
    <w:name w:val="Υποσέλιδο Char1"/>
    <w:basedOn w:val="a0"/>
    <w:uiPriority w:val="99"/>
    <w:semiHidden/>
    <w:rsid w:val="005C3419"/>
    <w:rPr>
      <w:rFonts w:ascii="Calibri" w:eastAsiaTheme="minorEastAsia" w:hAnsi="Calibri"/>
    </w:rPr>
  </w:style>
  <w:style w:type="table" w:styleId="a4">
    <w:name w:val="Table Grid"/>
    <w:basedOn w:val="a1"/>
    <w:uiPriority w:val="39"/>
    <w:rsid w:val="005C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tzanidakis</dc:creator>
  <cp:keywords/>
  <dc:description/>
  <cp:lastModifiedBy>Vasilis tzanidakis</cp:lastModifiedBy>
  <cp:revision>2</cp:revision>
  <dcterms:created xsi:type="dcterms:W3CDTF">2023-11-27T10:52:00Z</dcterms:created>
  <dcterms:modified xsi:type="dcterms:W3CDTF">2023-11-27T10:52:00Z</dcterms:modified>
</cp:coreProperties>
</file>