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B5D8" w14:textId="77777777" w:rsidR="00F5355B" w:rsidRDefault="00F5355B" w:rsidP="00F535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1C33517F" w14:textId="664694CA" w:rsidR="00F5355B" w:rsidRPr="000463BE" w:rsidRDefault="00F5355B" w:rsidP="00F5355B">
      <w:pPr>
        <w:tabs>
          <w:tab w:val="left" w:pos="4305"/>
        </w:tabs>
        <w:rPr>
          <w:rFonts w:ascii="Comic Sans MS" w:hAnsi="Comic Sans MS" w:cs="Arial"/>
          <w:b/>
          <w:bCs/>
          <w:sz w:val="24"/>
          <w:szCs w:val="24"/>
        </w:rPr>
      </w:pPr>
      <w:r w:rsidRPr="000463BE">
        <w:rPr>
          <w:rFonts w:cs="Arial"/>
          <w:b/>
          <w:bCs/>
          <w:sz w:val="24"/>
          <w:szCs w:val="24"/>
        </w:rPr>
        <w:t xml:space="preserve">     (ΛΟΓΟΤΥΠΟ ΕΤΑΙΡΕΙΑΣ) </w:t>
      </w:r>
    </w:p>
    <w:p w14:paraId="57513870" w14:textId="77777777" w:rsidR="00F5355B" w:rsidRDefault="00F5355B" w:rsidP="00F5355B">
      <w:pPr>
        <w:tabs>
          <w:tab w:val="left" w:pos="5505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27A0A3A2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11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40"/>
        <w:gridCol w:w="1256"/>
        <w:gridCol w:w="2715"/>
        <w:gridCol w:w="653"/>
        <w:gridCol w:w="943"/>
        <w:gridCol w:w="1105"/>
        <w:gridCol w:w="1000"/>
        <w:gridCol w:w="900"/>
        <w:gridCol w:w="1000"/>
      </w:tblGrid>
      <w:tr w:rsidR="00D84EDF" w:rsidRPr="00D84EDF" w14:paraId="309AE43B" w14:textId="77777777" w:rsidTr="00D84EDF">
        <w:trPr>
          <w:trHeight w:val="645"/>
          <w:jc w:val="center"/>
        </w:trPr>
        <w:tc>
          <w:tcPr>
            <w:tcW w:w="11005" w:type="dxa"/>
            <w:gridSpan w:val="10"/>
            <w:shd w:val="clear" w:color="000000" w:fill="ACB9CA"/>
            <w:noWrap/>
            <w:vAlign w:val="center"/>
            <w:hideMark/>
          </w:tcPr>
          <w:p w14:paraId="3E3FCCA6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 w:val="32"/>
                <w:szCs w:val="32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FF0000"/>
                <w:sz w:val="32"/>
                <w:szCs w:val="32"/>
              </w:rPr>
              <w:t xml:space="preserve">ΤΙΜΟΛΟΓΙΟ / ΕΝΤΥΠΟ ΟΙΚΟΝΟΜΙΚΗΣ ΠΡΟΣΦΟΡΑΣ </w:t>
            </w:r>
          </w:p>
        </w:tc>
      </w:tr>
      <w:tr w:rsidR="00D84EDF" w:rsidRPr="00D84EDF" w14:paraId="49D0C45E" w14:textId="77777777" w:rsidTr="00D84EDF">
        <w:trPr>
          <w:trHeight w:val="900"/>
          <w:jc w:val="center"/>
        </w:trPr>
        <w:tc>
          <w:tcPr>
            <w:tcW w:w="11005" w:type="dxa"/>
            <w:gridSpan w:val="10"/>
            <w:shd w:val="clear" w:color="000000" w:fill="E2EFDA"/>
            <w:noWrap/>
            <w:vAlign w:val="center"/>
            <w:hideMark/>
          </w:tcPr>
          <w:p w14:paraId="413282CD" w14:textId="77777777" w:rsidR="00D84EDF" w:rsidRPr="00D84EDF" w:rsidRDefault="00D84EDF" w:rsidP="00D84EDF">
            <w:pPr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ΤΗΣ ΕΤΑΙΡΕΙΑΣ..........................................................................................................</w:t>
            </w:r>
          </w:p>
        </w:tc>
      </w:tr>
      <w:tr w:rsidR="00D84EDF" w:rsidRPr="00D84EDF" w14:paraId="1F87BFB1" w14:textId="77777777" w:rsidTr="00D84EDF">
        <w:trPr>
          <w:trHeight w:val="570"/>
          <w:jc w:val="center"/>
        </w:trPr>
        <w:tc>
          <w:tcPr>
            <w:tcW w:w="493" w:type="dxa"/>
            <w:shd w:val="clear" w:color="000000" w:fill="B4C6E7"/>
            <w:vAlign w:val="center"/>
            <w:hideMark/>
          </w:tcPr>
          <w:p w14:paraId="690A3871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4"/>
                <w:szCs w:val="14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4"/>
                <w:szCs w:val="14"/>
              </w:rPr>
              <w:t>A/A</w:t>
            </w:r>
          </w:p>
        </w:tc>
        <w:tc>
          <w:tcPr>
            <w:tcW w:w="940" w:type="dxa"/>
            <w:shd w:val="clear" w:color="000000" w:fill="B4C6E7"/>
            <w:vAlign w:val="center"/>
            <w:hideMark/>
          </w:tcPr>
          <w:p w14:paraId="48242F47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256" w:type="dxa"/>
            <w:shd w:val="clear" w:color="000000" w:fill="B4C6E7"/>
            <w:vAlign w:val="center"/>
            <w:hideMark/>
          </w:tcPr>
          <w:p w14:paraId="2F3683AC" w14:textId="493ED982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Είδους</w:t>
            </w:r>
          </w:p>
        </w:tc>
        <w:tc>
          <w:tcPr>
            <w:tcW w:w="2715" w:type="dxa"/>
            <w:shd w:val="clear" w:color="000000" w:fill="B4C6E7"/>
            <w:vAlign w:val="center"/>
            <w:hideMark/>
          </w:tcPr>
          <w:p w14:paraId="59661EE5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Αναλυτική Περιγραφή                         (εργασιών + Προμήθειας Υλικών)</w:t>
            </w:r>
          </w:p>
        </w:tc>
        <w:tc>
          <w:tcPr>
            <w:tcW w:w="653" w:type="dxa"/>
            <w:shd w:val="clear" w:color="000000" w:fill="B4C6E7"/>
            <w:vAlign w:val="center"/>
            <w:hideMark/>
          </w:tcPr>
          <w:p w14:paraId="3DBC26FC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943" w:type="dxa"/>
            <w:shd w:val="clear" w:color="000000" w:fill="B4C6E7"/>
            <w:vAlign w:val="center"/>
            <w:hideMark/>
          </w:tcPr>
          <w:p w14:paraId="76306BAF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Ποσότητα Μελέτης </w:t>
            </w:r>
          </w:p>
        </w:tc>
        <w:tc>
          <w:tcPr>
            <w:tcW w:w="1105" w:type="dxa"/>
            <w:shd w:val="clear" w:color="000000" w:fill="B4C6E7"/>
            <w:vAlign w:val="center"/>
            <w:hideMark/>
          </w:tcPr>
          <w:p w14:paraId="3AA0061F" w14:textId="3223086A" w:rsidR="00D84EDF" w:rsidRPr="00D84EDF" w:rsidRDefault="00D84EDF" w:rsidP="00D84EDF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4"/>
                <w:szCs w:val="14"/>
              </w:rPr>
            </w:pPr>
            <w:r w:rsidRPr="00D84EDF">
              <w:rPr>
                <w:rFonts w:ascii="Arial Black" w:hAnsi="Arial Black" w:cs="Calibri"/>
                <w:b/>
                <w:bCs/>
                <w:color w:val="FF0000"/>
                <w:sz w:val="14"/>
                <w:szCs w:val="14"/>
              </w:rPr>
              <w:t>Τιμή Προσφοράς</w:t>
            </w:r>
          </w:p>
        </w:tc>
        <w:tc>
          <w:tcPr>
            <w:tcW w:w="1000" w:type="dxa"/>
            <w:shd w:val="clear" w:color="000000" w:fill="B4C6E7"/>
            <w:vAlign w:val="center"/>
            <w:hideMark/>
          </w:tcPr>
          <w:p w14:paraId="28179C52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4"/>
                <w:szCs w:val="14"/>
              </w:rPr>
            </w:pPr>
            <w:r w:rsidRPr="00D84EDF">
              <w:rPr>
                <w:rFonts w:ascii="Arial Black" w:hAnsi="Arial Black" w:cs="Calibri"/>
                <w:b/>
                <w:bCs/>
                <w:color w:val="000000"/>
                <w:sz w:val="14"/>
                <w:szCs w:val="14"/>
              </w:rPr>
              <w:t>Καθαρή Αξία</w:t>
            </w:r>
          </w:p>
        </w:tc>
        <w:tc>
          <w:tcPr>
            <w:tcW w:w="900" w:type="dxa"/>
            <w:shd w:val="clear" w:color="000000" w:fill="B4C6E7"/>
            <w:vAlign w:val="center"/>
            <w:hideMark/>
          </w:tcPr>
          <w:p w14:paraId="2CD4AD16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b/>
                <w:bCs/>
                <w:sz w:val="14"/>
                <w:szCs w:val="14"/>
              </w:rPr>
            </w:pPr>
            <w:r w:rsidRPr="00D84EDF">
              <w:rPr>
                <w:rFonts w:ascii="Arial Black" w:hAnsi="Arial Black" w:cs="Calibri"/>
                <w:b/>
                <w:bCs/>
                <w:sz w:val="14"/>
                <w:szCs w:val="14"/>
              </w:rPr>
              <w:t>Αξία Φ.Π.Α 24%</w:t>
            </w:r>
          </w:p>
        </w:tc>
        <w:tc>
          <w:tcPr>
            <w:tcW w:w="1000" w:type="dxa"/>
            <w:shd w:val="clear" w:color="000000" w:fill="B4C6E7"/>
            <w:vAlign w:val="center"/>
            <w:hideMark/>
          </w:tcPr>
          <w:p w14:paraId="760100C7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b/>
                <w:bCs/>
                <w:sz w:val="14"/>
                <w:szCs w:val="14"/>
              </w:rPr>
            </w:pPr>
            <w:r w:rsidRPr="00D84EDF">
              <w:rPr>
                <w:rFonts w:ascii="Arial Black" w:hAnsi="Arial Black" w:cs="Calibri"/>
                <w:b/>
                <w:bCs/>
                <w:sz w:val="14"/>
                <w:szCs w:val="14"/>
              </w:rPr>
              <w:t>Συνολική  Αξία</w:t>
            </w:r>
          </w:p>
        </w:tc>
      </w:tr>
      <w:tr w:rsidR="00D84EDF" w:rsidRPr="00D84EDF" w14:paraId="5DA8E520" w14:textId="77777777" w:rsidTr="00D84EDF">
        <w:trPr>
          <w:trHeight w:val="4485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D1A445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000000" w:fill="FFF2CC"/>
            <w:vAlign w:val="center"/>
            <w:hideMark/>
          </w:tcPr>
          <w:p w14:paraId="4697C308" w14:textId="57A65FF6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84EDF">
              <w:rPr>
                <w:rFonts w:ascii="Calibri" w:hAnsi="Calibri" w:cs="Calibri"/>
                <w:color w:val="000000"/>
                <w:sz w:val="14"/>
                <w:szCs w:val="14"/>
              </w:rPr>
              <w:t>50510000-3 Τεχνικές εργασίες και τυχόν μικρούλικά, εργασίες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721ED30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22.001-003</w:t>
            </w:r>
            <w:r w:rsidRPr="00D84E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84EDF">
              <w:rPr>
                <w:rFonts w:ascii="Calibri" w:hAnsi="Calibri" w:cs="Calibri"/>
                <w:color w:val="FF0000"/>
                <w:sz w:val="16"/>
                <w:szCs w:val="16"/>
              </w:rPr>
              <w:t>Χρέωση Κ.Α. 10-6265.013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7B9517C3" w14:textId="4A973484" w:rsidR="00D84EDF" w:rsidRPr="00D84EDF" w:rsidRDefault="00D84EDF" w:rsidP="00D84EDF">
            <w:pPr>
              <w:rPr>
                <w:rFonts w:ascii="Calibri" w:hAnsi="Calibri" w:cs="Calibri"/>
                <w:color w:val="000000"/>
              </w:rPr>
            </w:pPr>
            <w:r w:rsidRPr="00D84EDF"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A3601" wp14:editId="08A55AC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2590800</wp:posOffset>
                      </wp:positionV>
                      <wp:extent cx="1181100" cy="0"/>
                      <wp:effectExtent l="0" t="57150" r="0" b="57150"/>
                      <wp:wrapNone/>
                      <wp:docPr id="2" name="Πλαίσιο κειμένου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3EF81-549C-434F-A862-8ECB06626F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33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49.5pt;margin-top:204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" filled="f" stroked="f"/>
                  </w:pict>
                </mc:Fallback>
              </mc:AlternateContent>
            </w:r>
            <w:r w:rsidRPr="00D84EDF"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6985B" wp14:editId="3B00DD2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2590800</wp:posOffset>
                      </wp:positionV>
                      <wp:extent cx="1181100" cy="0"/>
                      <wp:effectExtent l="0" t="57150" r="0" b="57150"/>
                      <wp:wrapNone/>
                      <wp:docPr id="4" name="Πλαίσιο κειμένου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178B91-1325-42F0-95A3-1D6BD43361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6C19" id="Πλαίσιο κειμένου 1" o:spid="_x0000_s1026" type="#_x0000_t202" style="position:absolute;margin-left:49.5pt;margin-top:204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" filled="f" stroked="f"/>
                  </w:pict>
                </mc:Fallback>
              </mc:AlternateContent>
            </w:r>
            <w:r w:rsidRPr="00D84EDF">
              <w:rPr>
                <w:rFonts w:ascii="Calibri" w:hAnsi="Calibri" w:cs="Calibri"/>
                <w:color w:val="000000"/>
              </w:rPr>
              <w:t>α. Την συμφωνία ισοζυγίου δεξαμενών με τους μετρητές των αντλιών, με έναρξη διαδικασίας ελέγχου σε όλα τα σημεία (αντλίες, σύνδεσμοι, δικλείδες κ.λπ.) για να εντοπίσουμε τυχόν διαρροή καυσίμου.</w:t>
            </w:r>
            <w:r w:rsidRPr="00D84EDF">
              <w:rPr>
                <w:rFonts w:ascii="Calibri" w:hAnsi="Calibri" w:cs="Calibri"/>
                <w:color w:val="000000"/>
              </w:rPr>
              <w:br/>
              <w:t>β. Στην λιτρομέτρηση όλων των αντλιών και των δεξαμενών του Δημοτικού πρατηρίου.</w:t>
            </w:r>
            <w:r w:rsidRPr="00D84EDF">
              <w:rPr>
                <w:rFonts w:ascii="Calibri" w:hAnsi="Calibri" w:cs="Calibri"/>
                <w:color w:val="000000"/>
              </w:rPr>
              <w:br/>
              <w:t>γ. Στους απαραίτητους ελέγχους στα ηλεκτρονικά συστήματα, στους αισθητήρες στάθμης και τροφοδοτικού αυτών, στην επικοινωνία των αντλιών με τους  αισθητήρες των δεξαμενών του Δημοτικού πρατηρίου.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1BD7F10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DC05FF3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D84EDF">
              <w:rPr>
                <w:rFonts w:ascii="Calibri" w:hAnsi="Calibri" w:cs="Calibri"/>
                <w:b/>
                <w:bCs/>
                <w:color w:val="00206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82DF6FF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6696914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F1194E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06494AF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4EDF" w:rsidRPr="00D84EDF" w14:paraId="297880D7" w14:textId="77777777" w:rsidTr="00D84EDF">
        <w:trPr>
          <w:trHeight w:val="1335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36AD7AA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shd w:val="clear" w:color="000000" w:fill="FFF2CC"/>
            <w:vAlign w:val="center"/>
            <w:hideMark/>
          </w:tcPr>
          <w:p w14:paraId="24E062D6" w14:textId="34FF6664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84EDF">
              <w:rPr>
                <w:rFonts w:ascii="Calibri" w:hAnsi="Calibri" w:cs="Calibri"/>
                <w:color w:val="000000"/>
                <w:sz w:val="14"/>
                <w:szCs w:val="14"/>
              </w:rPr>
              <w:t>50510000-3 Τεχνικές εργασίες και τυχόν μικρούλικά, εργασίες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3C698F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22.001-003</w:t>
            </w:r>
            <w:r w:rsidRPr="00D84E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84EDF">
              <w:rPr>
                <w:rFonts w:ascii="Calibri" w:hAnsi="Calibri" w:cs="Calibri"/>
                <w:color w:val="FF0000"/>
                <w:sz w:val="16"/>
                <w:szCs w:val="16"/>
              </w:rPr>
              <w:t>Χρέωση Κ.Α. 10-6265.013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5BAA672B" w14:textId="3938EE6E" w:rsidR="00D84EDF" w:rsidRPr="00D84EDF" w:rsidRDefault="00D84EDF" w:rsidP="00D84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4EDF">
              <w:rPr>
                <w:rFonts w:ascii="Calibri" w:hAnsi="Calibri" w:cs="Calibri"/>
                <w:b/>
                <w:bCs/>
                <w:color w:val="000000"/>
                <w:u w:val="single"/>
              </w:rPr>
              <w:t>Αντικατάσταση</w:t>
            </w:r>
            <w:r w:rsidRPr="00D84E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84EDF">
              <w:rPr>
                <w:rFonts w:ascii="Calibri" w:hAnsi="Calibri" w:cs="Calibri"/>
                <w:color w:val="000000"/>
              </w:rPr>
              <w:t>τυχόν μικρούλικά αν απαιτηθούν στην διαδικασία του ετήσιου ελέγχου διαρροής υγρών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344BCC1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F0A13AC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D84EDF">
              <w:rPr>
                <w:rFonts w:ascii="Calibri" w:hAnsi="Calibri" w:cs="Calibri"/>
                <w:b/>
                <w:bCs/>
                <w:color w:val="00206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0A1AC56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55D4D04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6049F9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402C625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4EDF" w:rsidRPr="00D84EDF" w14:paraId="035C48F1" w14:textId="77777777" w:rsidTr="00D84EDF">
        <w:trPr>
          <w:trHeight w:val="1575"/>
          <w:jc w:val="center"/>
        </w:trPr>
        <w:tc>
          <w:tcPr>
            <w:tcW w:w="493" w:type="dxa"/>
            <w:shd w:val="clear" w:color="auto" w:fill="auto"/>
            <w:vAlign w:val="center"/>
            <w:hideMark/>
          </w:tcPr>
          <w:p w14:paraId="0EF37447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shd w:val="clear" w:color="000000" w:fill="E2EFDA"/>
            <w:vAlign w:val="center"/>
            <w:hideMark/>
          </w:tcPr>
          <w:p w14:paraId="2CC075CD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84EDF">
              <w:rPr>
                <w:rFonts w:ascii="Calibri" w:hAnsi="Calibri" w:cs="Calibri"/>
                <w:color w:val="000000"/>
                <w:sz w:val="14"/>
                <w:szCs w:val="14"/>
              </w:rPr>
              <w:t>CPV:                                       42124211-6                     Μέρη αντλιών καυσίμου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E74012D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27.020-0082</w:t>
            </w:r>
            <w:r w:rsidRPr="00D84E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84EDF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Χρέωση Κ.Α. 10-7135.009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735E1507" w14:textId="77777777" w:rsidR="00D84EDF" w:rsidRPr="00D84EDF" w:rsidRDefault="00D84EDF" w:rsidP="00D84EDF">
            <w:pPr>
              <w:rPr>
                <w:rFonts w:ascii="Calibri" w:hAnsi="Calibri" w:cs="Calibri"/>
              </w:rPr>
            </w:pPr>
            <w:r w:rsidRPr="00D84EDF">
              <w:rPr>
                <w:rFonts w:ascii="Calibri" w:hAnsi="Calibri" w:cs="Calibri"/>
              </w:rPr>
              <w:t xml:space="preserve">Προμήθεια READER πιστολιού Elaflex ZVA25/Slimline 1 Nozzle Unit; 433.92MHz αντλίας Νο 1 &amp; 3 του Πρατήριο Καυσίμων Κίνησης Οχημάτων 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B59AD24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544B2B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84EDF">
              <w:rPr>
                <w:rFonts w:ascii="Calibri" w:hAnsi="Calibri" w:cs="Calibri"/>
                <w:b/>
                <w:bCs/>
                <w:i/>
                <w:iCs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8BA9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AFEA078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EFFC6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8872326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4EDF" w:rsidRPr="00D84EDF" w14:paraId="0C4C7CE5" w14:textId="77777777" w:rsidTr="00D84EDF">
        <w:trPr>
          <w:trHeight w:val="1365"/>
          <w:jc w:val="center"/>
        </w:trPr>
        <w:tc>
          <w:tcPr>
            <w:tcW w:w="493" w:type="dxa"/>
            <w:shd w:val="clear" w:color="auto" w:fill="auto"/>
            <w:vAlign w:val="center"/>
            <w:hideMark/>
          </w:tcPr>
          <w:p w14:paraId="0666FAC1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shd w:val="clear" w:color="000000" w:fill="E2EFDA"/>
            <w:vAlign w:val="center"/>
            <w:hideMark/>
          </w:tcPr>
          <w:p w14:paraId="37AE703E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84EDF">
              <w:rPr>
                <w:rFonts w:ascii="Calibri" w:hAnsi="Calibri" w:cs="Calibri"/>
                <w:color w:val="000000"/>
                <w:sz w:val="14"/>
                <w:szCs w:val="14"/>
              </w:rPr>
              <w:t>CPV:                                       42124211-6                     Μέρη αντλιών καυσίμου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A14C1DB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D84E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27.020-0083</w:t>
            </w:r>
            <w:r w:rsidRPr="00D84EDF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</w:t>
            </w:r>
            <w:r w:rsidRPr="00D84EDF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Χρέωση Κ.Α. 10-7135.009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495DC566" w14:textId="77777777" w:rsidR="00D84EDF" w:rsidRPr="00D84EDF" w:rsidRDefault="00D84EDF" w:rsidP="00D84EDF">
            <w:pPr>
              <w:rPr>
                <w:rFonts w:ascii="Calibri" w:hAnsi="Calibri" w:cs="Calibri"/>
                <w:color w:val="000000"/>
              </w:rPr>
            </w:pPr>
            <w:r w:rsidRPr="00D84EDF">
              <w:rPr>
                <w:rFonts w:ascii="Calibri" w:hAnsi="Calibri" w:cs="Calibri"/>
                <w:color w:val="000000"/>
              </w:rPr>
              <w:t xml:space="preserve">Προμήθεια ΚΑΡΤΕΣ AVR αναγνώρισης τροφοδοσίας καυσίμων Οχημάτων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7AEA5797" w14:textId="77777777" w:rsid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B1D7FDB" w14:textId="77777777" w:rsid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D6AC7E7" w14:textId="0B2F27FB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2"/>
                <w:szCs w:val="12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483A755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4EDF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9B74D7A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8244D37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B2EF40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29153E6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4EDF" w:rsidRPr="00D84EDF" w14:paraId="7C765DEE" w14:textId="77777777" w:rsidTr="00D84EDF">
        <w:trPr>
          <w:trHeight w:val="1575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D60049A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4EDF">
              <w:rPr>
                <w:rFonts w:ascii="Comic Sans MS" w:hAnsi="Comic Sans M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shd w:val="clear" w:color="000000" w:fill="FCE4D6"/>
            <w:vAlign w:val="center"/>
            <w:hideMark/>
          </w:tcPr>
          <w:p w14:paraId="179D769E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2"/>
                <w:szCs w:val="12"/>
              </w:rPr>
            </w:pPr>
            <w:r w:rsidRPr="00D84EDF">
              <w:rPr>
                <w:rFonts w:ascii="Comic Sans MS" w:hAnsi="Comic Sans MS" w:cs="Calibri"/>
                <w:color w:val="000000"/>
                <w:sz w:val="12"/>
                <w:szCs w:val="12"/>
              </w:rPr>
              <w:t>42122100-1 Αντλίες υγρών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EDC49D1" w14:textId="77777777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D84E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27.020-0020</w:t>
            </w:r>
            <w:r w:rsidRPr="00D84EDF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</w:t>
            </w:r>
            <w:r w:rsidRPr="00D84EDF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Χρέωση Κ.Α. 10-7135.009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3408962B" w14:textId="2772479B" w:rsidR="00D84EDF" w:rsidRPr="00D84EDF" w:rsidRDefault="00D02172" w:rsidP="00D84EDF">
            <w:pPr>
              <w:rPr>
                <w:rFonts w:ascii="Calibri" w:hAnsi="Calibri" w:cs="Calibri"/>
                <w:color w:val="000000"/>
              </w:rPr>
            </w:pPr>
            <w:r w:rsidRPr="00D02172">
              <w:rPr>
                <w:rFonts w:ascii="Calibri" w:hAnsi="Calibri" w:cs="Calibri"/>
                <w:color w:val="000000"/>
              </w:rPr>
              <w:t>Προμήθεια Ακροσωλήνιο αντλιών καυσίμων 3/4’’ πρατηρίου  ZVA SLIMLINE 2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23C49372" w14:textId="77777777" w:rsid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F65F56" w14:textId="77777777" w:rsid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D847467" w14:textId="77777777" w:rsidR="00D84EDF" w:rsidRDefault="00D84EDF" w:rsidP="00D84E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75AEC9" w14:textId="3AB42F39" w:rsidR="00D84EDF" w:rsidRPr="00D84EDF" w:rsidRDefault="00D84EDF" w:rsidP="00D84EDF">
            <w:pPr>
              <w:jc w:val="center"/>
              <w:rPr>
                <w:rFonts w:ascii="Comic Sans MS" w:hAnsi="Comic Sans MS" w:cs="Calibri"/>
                <w:color w:val="000000"/>
                <w:sz w:val="12"/>
                <w:szCs w:val="12"/>
              </w:rPr>
            </w:pPr>
            <w:r w:rsidRPr="00D84EDF">
              <w:rPr>
                <w:rFonts w:ascii="Calibri" w:hAnsi="Calibri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BF3394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4EDF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32A9772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400D2B8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A0C2AB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859148E" w14:textId="77777777" w:rsidR="00D84EDF" w:rsidRPr="00D84EDF" w:rsidRDefault="00D84EDF" w:rsidP="00D84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E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4EDF" w:rsidRPr="00D84EDF" w14:paraId="03201BDB" w14:textId="77777777" w:rsidTr="00D84EDF">
        <w:trPr>
          <w:trHeight w:val="435"/>
          <w:jc w:val="center"/>
        </w:trPr>
        <w:tc>
          <w:tcPr>
            <w:tcW w:w="6057" w:type="dxa"/>
            <w:gridSpan w:val="5"/>
            <w:shd w:val="clear" w:color="auto" w:fill="auto"/>
            <w:noWrap/>
            <w:vAlign w:val="center"/>
            <w:hideMark/>
          </w:tcPr>
          <w:p w14:paraId="63FE6533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</w:rPr>
            </w:pPr>
            <w:r w:rsidRPr="00D84EDF">
              <w:rPr>
                <w:rFonts w:ascii="Arial Black" w:hAnsi="Arial Black" w:cs="Calibri"/>
              </w:rPr>
              <w:t>ΣΥΝΟΛΙΚΕΣ ΠΟΣΟΤΗΤΕΣ  / ΣΥΝΟΛΙΚΑ ΠΟΣΑ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14:paraId="317D4B8A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D84EDF">
              <w:rPr>
                <w:rFonts w:ascii="Arial Black" w:hAnsi="Arial Black" w:cs="Calibri"/>
                <w:sz w:val="16"/>
                <w:szCs w:val="16"/>
              </w:rPr>
              <w:t>106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EC7CA32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</w:rPr>
            </w:pPr>
            <w:r w:rsidRPr="00D84EDF">
              <w:rPr>
                <w:rFonts w:ascii="Arial Black" w:hAnsi="Arial Black" w:cs="Calibri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1A4AA91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D84EDF">
              <w:rPr>
                <w:rFonts w:ascii="Arial Black" w:hAnsi="Arial Black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3064AD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D84EDF">
              <w:rPr>
                <w:rFonts w:ascii="Arial Black" w:hAnsi="Arial Black" w:cs="Calibri"/>
                <w:sz w:val="16"/>
                <w:szCs w:val="16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C931F30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D84EDF">
              <w:rPr>
                <w:rFonts w:ascii="Arial Black" w:hAnsi="Arial Black" w:cs="Calibri"/>
                <w:sz w:val="16"/>
                <w:szCs w:val="16"/>
              </w:rPr>
              <w:t> </w:t>
            </w:r>
          </w:p>
        </w:tc>
      </w:tr>
      <w:tr w:rsidR="00D84EDF" w:rsidRPr="00D84EDF" w14:paraId="4694E136" w14:textId="77777777" w:rsidTr="00D84EDF">
        <w:trPr>
          <w:trHeight w:val="390"/>
          <w:jc w:val="center"/>
        </w:trPr>
        <w:tc>
          <w:tcPr>
            <w:tcW w:w="8105" w:type="dxa"/>
            <w:gridSpan w:val="7"/>
            <w:shd w:val="clear" w:color="000000" w:fill="FFFF99"/>
            <w:vAlign w:val="bottom"/>
            <w:hideMark/>
          </w:tcPr>
          <w:p w14:paraId="39E346DD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color w:val="000000"/>
                <w:sz w:val="22"/>
                <w:szCs w:val="22"/>
              </w:rPr>
              <w:lastRenderedPageBreak/>
              <w:t>ΣΥΝΟΛΟ:</w:t>
            </w:r>
          </w:p>
        </w:tc>
        <w:tc>
          <w:tcPr>
            <w:tcW w:w="2900" w:type="dxa"/>
            <w:gridSpan w:val="3"/>
            <w:shd w:val="clear" w:color="000000" w:fill="FFFF99"/>
            <w:vAlign w:val="center"/>
            <w:hideMark/>
          </w:tcPr>
          <w:p w14:paraId="5F226BF8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sz w:val="22"/>
                <w:szCs w:val="22"/>
              </w:rPr>
              <w:t> </w:t>
            </w:r>
          </w:p>
        </w:tc>
      </w:tr>
      <w:tr w:rsidR="00D84EDF" w:rsidRPr="00D84EDF" w14:paraId="7B822D9A" w14:textId="77777777" w:rsidTr="00D84EDF">
        <w:trPr>
          <w:trHeight w:val="390"/>
          <w:jc w:val="center"/>
        </w:trPr>
        <w:tc>
          <w:tcPr>
            <w:tcW w:w="8105" w:type="dxa"/>
            <w:gridSpan w:val="7"/>
            <w:shd w:val="clear" w:color="000000" w:fill="FFFF99"/>
            <w:vAlign w:val="bottom"/>
            <w:hideMark/>
          </w:tcPr>
          <w:p w14:paraId="58909F78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2900" w:type="dxa"/>
            <w:gridSpan w:val="3"/>
            <w:shd w:val="clear" w:color="000000" w:fill="FFFF99"/>
            <w:vAlign w:val="center"/>
            <w:hideMark/>
          </w:tcPr>
          <w:p w14:paraId="3F42AA0B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sz w:val="22"/>
                <w:szCs w:val="22"/>
              </w:rPr>
              <w:t> </w:t>
            </w:r>
          </w:p>
        </w:tc>
      </w:tr>
      <w:tr w:rsidR="00D84EDF" w:rsidRPr="00D84EDF" w14:paraId="540D1E08" w14:textId="77777777" w:rsidTr="00D84EDF">
        <w:trPr>
          <w:trHeight w:val="390"/>
          <w:jc w:val="center"/>
        </w:trPr>
        <w:tc>
          <w:tcPr>
            <w:tcW w:w="8105" w:type="dxa"/>
            <w:gridSpan w:val="7"/>
            <w:shd w:val="clear" w:color="000000" w:fill="FFFF99"/>
            <w:vAlign w:val="bottom"/>
            <w:hideMark/>
          </w:tcPr>
          <w:p w14:paraId="4C1C6355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color w:val="000000"/>
                <w:sz w:val="22"/>
                <w:szCs w:val="22"/>
              </w:rPr>
              <w:t>ΣΥΝΟΛΟ ΜΕ Φ.Π.Α.:</w:t>
            </w:r>
          </w:p>
        </w:tc>
        <w:tc>
          <w:tcPr>
            <w:tcW w:w="2900" w:type="dxa"/>
            <w:gridSpan w:val="3"/>
            <w:shd w:val="clear" w:color="000000" w:fill="FFFF99"/>
            <w:vAlign w:val="center"/>
            <w:hideMark/>
          </w:tcPr>
          <w:p w14:paraId="781B8D6A" w14:textId="77777777" w:rsidR="00D84EDF" w:rsidRPr="00D84EDF" w:rsidRDefault="00D84EDF" w:rsidP="00D84EDF">
            <w:pPr>
              <w:jc w:val="center"/>
              <w:rPr>
                <w:rFonts w:ascii="Arial Black" w:hAnsi="Arial Black" w:cs="Calibri"/>
                <w:sz w:val="22"/>
                <w:szCs w:val="22"/>
              </w:rPr>
            </w:pPr>
            <w:r w:rsidRPr="00D84EDF">
              <w:rPr>
                <w:rFonts w:ascii="Arial Black" w:hAnsi="Arial Black" w:cs="Calibri"/>
                <w:sz w:val="22"/>
                <w:szCs w:val="22"/>
              </w:rPr>
              <w:t> </w:t>
            </w:r>
          </w:p>
        </w:tc>
      </w:tr>
    </w:tbl>
    <w:p w14:paraId="37D7AF44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5E153AE5" w14:textId="77777777" w:rsidR="00D954D0" w:rsidRDefault="00D954D0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5E378C74" w14:textId="77777777" w:rsidR="00D84EDF" w:rsidRDefault="00D84EDF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4DCC7D7" w14:textId="77777777" w:rsidR="00D84EDF" w:rsidRDefault="00D84EDF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589530D4" w14:textId="77777777" w:rsidR="00D84EDF" w:rsidRDefault="00D84EDF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86B83FD" w14:textId="66FAA3CE" w:rsidR="00F5355B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D954D0">
        <w:rPr>
          <w:rFonts w:ascii="Calibri" w:hAnsi="Calibri" w:cs="Calibri"/>
          <w:b/>
          <w:bCs/>
          <w:sz w:val="24"/>
          <w:szCs w:val="24"/>
        </w:rPr>
        <w:t xml:space="preserve">Ο ΑΝΑΔΟΧΟΣ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ΠΡΟΜΗΘΕΥΤΗΣ</w:t>
      </w:r>
    </w:p>
    <w:p w14:paraId="74FFFF92" w14:textId="5D21B3A3" w:rsidR="00D954D0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148310" w14:textId="04737DD4" w:rsidR="00D954D0" w:rsidRPr="00D954D0" w:rsidRDefault="00D954D0" w:rsidP="007A3E36">
      <w:pPr>
        <w:tabs>
          <w:tab w:val="left" w:pos="1820"/>
        </w:tabs>
        <w:rPr>
          <w:rFonts w:ascii="Calibri" w:hAnsi="Calibri" w:cs="Calibri"/>
          <w:b/>
          <w:bCs/>
          <w:sz w:val="24"/>
          <w:szCs w:val="24"/>
        </w:rPr>
      </w:pPr>
    </w:p>
    <w:p w14:paraId="675BC490" w14:textId="5E31A26D" w:rsid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46086B64" w14:textId="22C2D64E" w:rsidR="00D954D0" w:rsidRPr="00D954D0" w:rsidRDefault="00D954D0" w:rsidP="00D954D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Ημερομηνία</w:t>
      </w:r>
      <w:r w:rsidRPr="00D954D0">
        <w:rPr>
          <w:rFonts w:ascii="Calibri" w:hAnsi="Calibri" w:cs="Calibri"/>
          <w:sz w:val="24"/>
          <w:szCs w:val="24"/>
        </w:rPr>
        <w:t>,.......................</w:t>
      </w:r>
    </w:p>
    <w:p w14:paraId="4C0CBC0F" w14:textId="77777777" w:rsidR="00D954D0" w:rsidRPr="00D954D0" w:rsidRDefault="00D954D0" w:rsidP="00D954D0">
      <w:pPr>
        <w:jc w:val="right"/>
        <w:rPr>
          <w:rFonts w:ascii="Calibri" w:hAnsi="Calibri" w:cs="Calibri"/>
          <w:sz w:val="24"/>
          <w:szCs w:val="24"/>
        </w:rPr>
      </w:pPr>
    </w:p>
    <w:p w14:paraId="1F977866" w14:textId="5BED6DCE" w:rsidR="00D954D0" w:rsidRPr="00D954D0" w:rsidRDefault="00D954D0" w:rsidP="00D954D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7B4E32">
        <w:rPr>
          <w:rFonts w:ascii="Calibri" w:hAnsi="Calibri" w:cs="Calibri"/>
          <w:sz w:val="24"/>
          <w:szCs w:val="24"/>
        </w:rPr>
        <w:t xml:space="preserve">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Σφραγίδα</w:t>
      </w:r>
    </w:p>
    <w:p w14:paraId="37DA0A9F" w14:textId="10F29894" w:rsidR="00F5355B" w:rsidRPr="00F5355B" w:rsidRDefault="00D954D0" w:rsidP="00D954D0">
      <w:pPr>
        <w:jc w:val="right"/>
        <w:rPr>
          <w:rFonts w:ascii="Calibri" w:hAnsi="Calibri" w:cs="Calibri"/>
          <w:sz w:val="24"/>
          <w:szCs w:val="24"/>
        </w:rPr>
      </w:pPr>
      <w:r w:rsidRPr="00D954D0">
        <w:rPr>
          <w:rFonts w:ascii="Calibri" w:hAnsi="Calibri" w:cs="Calibri"/>
          <w:sz w:val="24"/>
          <w:szCs w:val="24"/>
        </w:rPr>
        <w:t xml:space="preserve"> Υπογραφή Νόμιμου Εκπροσώπου</w:t>
      </w:r>
    </w:p>
    <w:p w14:paraId="631449E4" w14:textId="4135AE4D" w:rsidR="007651C7" w:rsidRDefault="007651C7" w:rsidP="00F5355B">
      <w:pPr>
        <w:tabs>
          <w:tab w:val="left" w:pos="5325"/>
        </w:tabs>
      </w:pPr>
    </w:p>
    <w:sectPr w:rsidR="007651C7" w:rsidSect="00D954D0"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B"/>
    <w:rsid w:val="000348FE"/>
    <w:rsid w:val="000463BE"/>
    <w:rsid w:val="00175028"/>
    <w:rsid w:val="001A6B33"/>
    <w:rsid w:val="00350A14"/>
    <w:rsid w:val="0056648C"/>
    <w:rsid w:val="006F100E"/>
    <w:rsid w:val="007651C7"/>
    <w:rsid w:val="007A3E36"/>
    <w:rsid w:val="007B4E32"/>
    <w:rsid w:val="008022FA"/>
    <w:rsid w:val="00817F56"/>
    <w:rsid w:val="009821CA"/>
    <w:rsid w:val="00A40D5E"/>
    <w:rsid w:val="00D02172"/>
    <w:rsid w:val="00D84EDF"/>
    <w:rsid w:val="00D954D0"/>
    <w:rsid w:val="00EB7CB5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5C8"/>
  <w15:chartTrackingRefBased/>
  <w15:docId w15:val="{1F99D520-B7F3-4CB1-916C-9904340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5355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348FE"/>
    <w:rPr>
      <w:color w:val="954F72"/>
      <w:u w:val="single"/>
    </w:rPr>
  </w:style>
  <w:style w:type="paragraph" w:customStyle="1" w:styleId="msonormal0">
    <w:name w:val="msonormal"/>
    <w:basedOn w:val="a"/>
    <w:rsid w:val="000348FE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7">
    <w:name w:val="font7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66CC"/>
    </w:rPr>
  </w:style>
  <w:style w:type="paragraph" w:customStyle="1" w:styleId="font8">
    <w:name w:val="font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1">
    <w:name w:val="font1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2">
    <w:name w:val="font12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4">
    <w:name w:val="font1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6">
    <w:name w:val="font1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7">
    <w:name w:val="font17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8">
    <w:name w:val="font1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9">
    <w:name w:val="font1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20">
    <w:name w:val="font2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1">
    <w:name w:val="font2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2">
    <w:name w:val="font22"/>
    <w:basedOn w:val="a"/>
    <w:rsid w:val="000348FE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23">
    <w:name w:val="font23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font24">
    <w:name w:val="font2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4"/>
      <w:szCs w:val="14"/>
    </w:rPr>
  </w:style>
  <w:style w:type="paragraph" w:customStyle="1" w:styleId="xl68">
    <w:name w:val="xl6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0">
    <w:name w:val="xl7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348FE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81">
    <w:name w:val="xl8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mic Sans MS" w:hAnsi="Comic Sans MS"/>
      <w:sz w:val="10"/>
      <w:szCs w:val="10"/>
    </w:rPr>
  </w:style>
  <w:style w:type="paragraph" w:customStyle="1" w:styleId="xl89">
    <w:name w:val="xl8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102">
    <w:name w:val="xl10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00"/>
      <w:sz w:val="16"/>
      <w:szCs w:val="16"/>
    </w:rPr>
  </w:style>
  <w:style w:type="paragraph" w:customStyle="1" w:styleId="xl114">
    <w:name w:val="xl11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1">
    <w:name w:val="xl12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22">
    <w:name w:val="xl12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3">
    <w:name w:val="xl12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27">
    <w:name w:val="xl12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37">
    <w:name w:val="xl13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8">
    <w:name w:val="xl13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9">
    <w:name w:val="xl13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141">
    <w:name w:val="xl14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2">
    <w:name w:val="xl14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6"/>
      <w:szCs w:val="16"/>
    </w:rPr>
  </w:style>
  <w:style w:type="paragraph" w:customStyle="1" w:styleId="xl143">
    <w:name w:val="xl14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4">
    <w:name w:val="xl14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</w:rPr>
  </w:style>
  <w:style w:type="paragraph" w:customStyle="1" w:styleId="xl145">
    <w:name w:val="xl14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9">
    <w:name w:val="xl14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58">
    <w:name w:val="xl158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59">
    <w:name w:val="xl159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mic Sans MS" w:hAnsi="Comic Sans MS"/>
    </w:rPr>
  </w:style>
  <w:style w:type="paragraph" w:customStyle="1" w:styleId="xl162">
    <w:name w:val="xl162"/>
    <w:basedOn w:val="a"/>
    <w:rsid w:val="00034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348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b/>
      <w:bCs/>
    </w:rPr>
  </w:style>
  <w:style w:type="paragraph" w:customStyle="1" w:styleId="xl165">
    <w:name w:val="xl165"/>
    <w:basedOn w:val="a"/>
    <w:rsid w:val="000348FE"/>
    <w:pP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7">
    <w:name w:val="xl167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68">
    <w:name w:val="xl168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9">
    <w:name w:val="xl169"/>
    <w:basedOn w:val="a"/>
    <w:rsid w:val="000348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25">
    <w:name w:val="font25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26">
    <w:name w:val="font26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7">
    <w:name w:val="font27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8">
    <w:name w:val="font28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9">
    <w:name w:val="font29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30">
    <w:name w:val="font30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70">
    <w:name w:val="xl170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71">
    <w:name w:val="xl171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73">
    <w:name w:val="xl173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omic Sans MS" w:hAnsi="Comic Sans MS"/>
      <w:b/>
      <w:bCs/>
      <w:color w:val="0070C0"/>
    </w:rPr>
  </w:style>
  <w:style w:type="paragraph" w:customStyle="1" w:styleId="xl175">
    <w:name w:val="xl175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6">
    <w:name w:val="xl176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7">
    <w:name w:val="xl17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16"/>
      <w:szCs w:val="16"/>
    </w:rPr>
  </w:style>
  <w:style w:type="paragraph" w:customStyle="1" w:styleId="xl185">
    <w:name w:val="xl185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90">
    <w:name w:val="xl19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91">
    <w:name w:val="xl191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Irakliou</cp:lastModifiedBy>
  <cp:revision>4</cp:revision>
  <dcterms:created xsi:type="dcterms:W3CDTF">2024-05-15T05:00:00Z</dcterms:created>
  <dcterms:modified xsi:type="dcterms:W3CDTF">2024-05-22T05:26:00Z</dcterms:modified>
</cp:coreProperties>
</file>