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2" w:type="dxa"/>
        <w:tblInd w:w="-1139" w:type="dxa"/>
        <w:tblLook w:val="04A0" w:firstRow="1" w:lastRow="0" w:firstColumn="1" w:lastColumn="0" w:noHBand="0" w:noVBand="1"/>
      </w:tblPr>
      <w:tblGrid>
        <w:gridCol w:w="141"/>
        <w:gridCol w:w="543"/>
        <w:gridCol w:w="141"/>
        <w:gridCol w:w="3686"/>
        <w:gridCol w:w="141"/>
        <w:gridCol w:w="1268"/>
        <w:gridCol w:w="141"/>
        <w:gridCol w:w="1305"/>
        <w:gridCol w:w="141"/>
        <w:gridCol w:w="1419"/>
        <w:gridCol w:w="141"/>
        <w:gridCol w:w="1334"/>
        <w:gridCol w:w="141"/>
      </w:tblGrid>
      <w:tr w:rsidR="00241CC0" w:rsidRPr="001A654F" w14:paraId="518CCBCC" w14:textId="77777777" w:rsidTr="006559CA">
        <w:trPr>
          <w:gridAfter w:val="1"/>
          <w:wAfter w:w="141" w:type="dxa"/>
          <w:trHeight w:val="567"/>
        </w:trPr>
        <w:tc>
          <w:tcPr>
            <w:tcW w:w="10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07A34" w14:textId="2EB1D4EF" w:rsidR="00241CC0" w:rsidRPr="001A654F" w:rsidRDefault="00241CC0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>
              <w:rPr>
                <w:rFonts w:ascii="Arial" w:hAnsi="Arial" w:cs="Arial"/>
                <w:b/>
                <w:bCs/>
                <w:szCs w:val="22"/>
                <w:lang w:val="el-GR"/>
              </w:rPr>
              <w:t>ΟΙΚΟΝΟΜΙΚΗ     ΠΡΟΣΦΟΡΑ</w:t>
            </w:r>
          </w:p>
        </w:tc>
      </w:tr>
      <w:tr w:rsidR="006559CA" w:rsidRPr="001A654F" w14:paraId="4E5F2811" w14:textId="77777777" w:rsidTr="006559CA">
        <w:trPr>
          <w:gridAfter w:val="1"/>
          <w:wAfter w:w="141" w:type="dxa"/>
          <w:trHeight w:val="567"/>
        </w:trPr>
        <w:tc>
          <w:tcPr>
            <w:tcW w:w="10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DD2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ΟΜΑΔΑ Α: ΥΠΗΡΕΣΙΕΣ ΟΠΤΙΚΩΝ ΚΑΙ ΛΕΙΤΟΥΡΓΙΚΩΝ ΕΛΕΓΧΩΝ ΚΑΙ ΣΥΝΤΗΡΗΣΕΩΝ</w:t>
            </w:r>
          </w:p>
        </w:tc>
      </w:tr>
      <w:tr w:rsidR="006559CA" w:rsidRPr="001A654F" w14:paraId="3723779A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05C5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Α/A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82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ΕΙΔΟΣ ΥΠΗΡΕΣΙΑΣ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15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ΜΟΝΑ∆Α ΜΕΤΡΗΣΗΣ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1F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ΠΟΣΟΤΗΤΑ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BE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ΤΙΜΗ ΜΟΝΑ∆ΟΣ</w:t>
            </w: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br/>
              <w:t>(€)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180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∆ΑΠΑΝΗ (€)</w:t>
            </w:r>
          </w:p>
        </w:tc>
      </w:tr>
      <w:tr w:rsidR="006559CA" w:rsidRPr="001A654F" w14:paraId="6A5421D4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081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29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 xml:space="preserve">Συνήθης οπτικός έλεγχος και εργασίες </w:t>
            </w: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μικροσυντήρησης</w:t>
            </w:r>
            <w:proofErr w:type="spell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F31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DD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1.680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E63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56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28F4BDEA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1E2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C3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Λειτουργικός έλεγχος και εργασίες συντήρησης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6A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A7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840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FFF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5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5D3F73B3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CA7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9EB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Εργασία συντήρησης τεχνίτη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21B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ωρομίσθιο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37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1.680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6E6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63A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3CAEC595" w14:textId="77777777" w:rsidTr="006559CA">
        <w:trPr>
          <w:gridAfter w:val="1"/>
          <w:wAfter w:w="141" w:type="dxa"/>
          <w:trHeight w:val="567"/>
        </w:trPr>
        <w:tc>
          <w:tcPr>
            <w:tcW w:w="104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6942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ΟΜΑΔΑ Β: ΑΝΤΑΛΛΑΚΤΙΚΑ, ΕΞΟΠΛΙΣΜΟΙ ΚΑΙ ΔΑΠΕΔΑ</w:t>
            </w:r>
          </w:p>
        </w:tc>
      </w:tr>
      <w:tr w:rsidR="006559CA" w:rsidRPr="001A654F" w14:paraId="60B1D5E7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B30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Α/A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65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ΕΙΔΟΣ (ΠΡΟΜΗΘΕΙΑ ΚΑΙ ΤΟΠΟΘΕΤΗΣΗ)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0F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ΜΟΝΑ∆Α ΜΕΤΡΗΣΗΣ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63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ΠΟΣΟΤΗΤΑ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B7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ΤΙΜΗ ΜΟΝΑ∆ΟΣ</w:t>
            </w: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br/>
              <w:t>(€)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27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1A654F">
              <w:rPr>
                <w:rFonts w:ascii="Arial" w:hAnsi="Arial" w:cs="Arial"/>
                <w:b/>
                <w:bCs/>
                <w:szCs w:val="22"/>
                <w:lang w:val="el-GR"/>
              </w:rPr>
              <w:t>∆ΑΠΑΝΗ (€)</w:t>
            </w:r>
          </w:p>
        </w:tc>
      </w:tr>
      <w:tr w:rsidR="006559CA" w:rsidRPr="001A654F" w14:paraId="1D46698B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8FA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48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Ανταλλακτικά βάσει τιμοκαταλόγου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D42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E9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3E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A1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6E2C7323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A867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60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Ανταλλακτικά εκτός τιμοκαταλόγου μη προβλέψιμα με έρευνα αγοράς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60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81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637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023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0383C3FC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086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36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Πολυλειτουργικός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τριπλός πύργος με </w:t>
            </w: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προσβάσιμη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κλίμακα, γέφυρα, τσουλήθρες και στύλο πυροσβέστη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92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C7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6E3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9A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06966E72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5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0B3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Περιστρεφόμενη λεκάνη τύπου «ινδιάνικη σκηνή»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3F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D43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7D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BFC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2BD3DF20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885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D7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 xml:space="preserve">Τετραθέσια μεταλλική κούνια με δύο καθίσματα νηπίων και δύο καθίσματα </w:t>
            </w: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παίδων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92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4D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607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2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43E790FE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9B6C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56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Πολυλειτουργική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σύνθεση νηπίων "σπιτάκι" με τσουλήθρα και στύλο πυροσβέστη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45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AA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56A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57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2C156F60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F8D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E7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Διπλός πύργος με τούνελ από συρματόσχοινα και τσουλήθρα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41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99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C57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40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69EE6E1E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867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10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Μεταλλική κούνια με ένα κάθισμα τύπου φωλιά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9E0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93C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C9B7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FE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4671E1BA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AD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56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Περιστρεφόμενη λεκάνη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A8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2E2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EBC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FCD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4B2670D7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7A75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4D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Ελατήριο μορφής «όρνιθα»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606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E9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A75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CD2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6368DEE6" w14:textId="77777777" w:rsidTr="006559CA">
        <w:trPr>
          <w:gridAfter w:val="1"/>
          <w:wAfter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4D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D8B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Επιφάνεια πτώσης από φυσικό υλικό (βότσαλο)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9F9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D3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D2A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B6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1B0A8D1B" w14:textId="77777777" w:rsidTr="00241CC0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C42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lastRenderedPageBreak/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FB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Χυτό ελαστικό δάπεδο για ύψος πτώσης 1,00 μ ή ισοδύναμο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E6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C5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D4B3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BF7B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118331FD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F9DB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77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Χυτό ελαστικό δάπεδο για ύψος πτώσης 1,20 μ ή ισοδύναμο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2F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12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75E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39D3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500A37E2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4A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C3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Χυτό ελαστικό δάπεδο για ύψος πτώσης 1,80 μ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B4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E9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B2E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330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2BD4196D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69D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2E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Χυτό ελαστικό δάπεδο για ύψος πτώσης 2,20 μ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DB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5C3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958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688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57C55243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348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BF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Χυτό ελαστικό δάπεδο για ύψος πτώσης 2,80 μ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FD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A6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EEC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D7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5EB3A1DF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C8DA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E5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Υπόβαση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χυτού ελαστικού δαπέδου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861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1AA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275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839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084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7B3F97DE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E18C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32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 xml:space="preserve">Ζώνη όδευσης από </w:t>
            </w: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χτενιστό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 xml:space="preserve"> σκυρόδεμα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ACB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  <w:r w:rsidRPr="001A654F">
              <w:rPr>
                <w:rFonts w:ascii="Arial" w:hAnsi="Arial" w:cs="Arial"/>
                <w:szCs w:val="22"/>
                <w:vertAlign w:val="superscript"/>
                <w:lang w:val="el-GR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DAA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24C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14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44C27095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4C3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531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Μεταλλική περίφραξη ύψους 1.20 m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917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m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36B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D34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B30A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24BCD7D9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7F9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F1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Μεταλλική πόρτα ύψους 1.20 m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57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00F7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D46E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4B7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1C817A35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66B6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DE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Ξύλινο παγκάκι με πλάτη ή</w:t>
            </w:r>
            <w:r w:rsidRPr="001A654F">
              <w:rPr>
                <w:rFonts w:ascii="Arial" w:hAnsi="Arial" w:cs="Arial"/>
                <w:szCs w:val="22"/>
                <w:lang w:val="el-GR"/>
              </w:rPr>
              <w:br/>
              <w:t>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AA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887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69A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1A3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61A6A7E4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3C5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F1B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Μεταλλική κρήνη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DA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889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739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A625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68A16E00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67C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906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Μεταλλικός κάδος απορριμμάτων ή ισοδύναμο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D30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464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14E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F2CD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1A654F" w14:paraId="3BDA0BA8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370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692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Πινακίδα εισόδου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26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1A654F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1A654F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C88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1A654F">
              <w:rPr>
                <w:rFonts w:ascii="Arial" w:hAnsi="Arial" w:cs="Arial"/>
                <w:szCs w:val="22"/>
                <w:lang w:val="el-GR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DFF1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CE8F" w14:textId="77777777" w:rsidR="006559CA" w:rsidRPr="001A654F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255615" w14:paraId="5C347D95" w14:textId="77777777" w:rsidTr="006559CA">
        <w:trPr>
          <w:gridBefore w:val="1"/>
          <w:wBefore w:w="141" w:type="dxa"/>
          <w:trHeight w:val="567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FF5A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25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8EF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55615">
              <w:rPr>
                <w:rFonts w:ascii="Arial" w:hAnsi="Arial" w:cs="Arial"/>
                <w:szCs w:val="22"/>
                <w:lang w:val="el-GR"/>
              </w:rPr>
              <w:t>Φωτιστικό τύπου LED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F7A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proofErr w:type="spellStart"/>
            <w:r w:rsidRPr="00255615">
              <w:rPr>
                <w:rFonts w:ascii="Arial" w:hAnsi="Arial" w:cs="Arial"/>
                <w:szCs w:val="22"/>
                <w:lang w:val="el-GR"/>
              </w:rPr>
              <w:t>τμχ</w:t>
            </w:r>
            <w:proofErr w:type="spellEnd"/>
            <w:r w:rsidRPr="00255615">
              <w:rPr>
                <w:rFonts w:ascii="Arial" w:hAnsi="Arial" w:cs="Arial"/>
                <w:szCs w:val="22"/>
                <w:lang w:val="el-GR"/>
              </w:rPr>
              <w:t>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F52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255615">
              <w:rPr>
                <w:rFonts w:ascii="Arial" w:hAnsi="Arial" w:cs="Arial"/>
                <w:szCs w:val="22"/>
                <w:lang w:val="el-GR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A1A8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B98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255615" w14:paraId="7AC61D33" w14:textId="77777777" w:rsidTr="006559CA">
        <w:trPr>
          <w:gridBefore w:val="1"/>
          <w:wBefore w:w="141" w:type="dxa"/>
          <w:trHeight w:val="567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B563" w14:textId="77777777" w:rsidR="006559CA" w:rsidRPr="00255615" w:rsidRDefault="006559CA" w:rsidP="00F45E74">
            <w:pPr>
              <w:spacing w:before="57" w:after="57"/>
              <w:jc w:val="right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ΣΥΝΟΛΟ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8543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255615" w14:paraId="7323B45A" w14:textId="77777777" w:rsidTr="006559CA">
        <w:trPr>
          <w:gridBefore w:val="1"/>
          <w:wBefore w:w="141" w:type="dxa"/>
          <w:trHeight w:val="567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0C5" w14:textId="77777777" w:rsidR="006559CA" w:rsidRPr="00255615" w:rsidRDefault="006559CA" w:rsidP="00F45E74">
            <w:pPr>
              <w:spacing w:before="57" w:after="57"/>
              <w:jc w:val="right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ΦΠΑ 24%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E721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  <w:tr w:rsidR="006559CA" w:rsidRPr="00255615" w14:paraId="309DF6EC" w14:textId="77777777" w:rsidTr="006559CA">
        <w:trPr>
          <w:gridBefore w:val="1"/>
          <w:wBefore w:w="141" w:type="dxa"/>
          <w:trHeight w:val="567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8F5" w14:textId="77777777" w:rsidR="006559CA" w:rsidRPr="00255615" w:rsidRDefault="006559CA" w:rsidP="00F45E74">
            <w:pPr>
              <w:spacing w:before="57" w:after="57"/>
              <w:jc w:val="right"/>
              <w:rPr>
                <w:rFonts w:ascii="Arial" w:hAnsi="Arial" w:cs="Arial"/>
                <w:b/>
                <w:bCs/>
                <w:szCs w:val="22"/>
                <w:lang w:val="el-GR"/>
              </w:rPr>
            </w:pPr>
            <w:r w:rsidRPr="00255615">
              <w:rPr>
                <w:rFonts w:ascii="Arial" w:hAnsi="Arial" w:cs="Arial"/>
                <w:b/>
                <w:bCs/>
                <w:szCs w:val="22"/>
                <w:lang w:val="el-GR"/>
              </w:rPr>
              <w:t>ΓΕΝΙΚΟ ΣΥΝΟΛΟ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F702" w14:textId="77777777" w:rsidR="006559CA" w:rsidRPr="00255615" w:rsidRDefault="006559CA" w:rsidP="00F45E74">
            <w:pPr>
              <w:spacing w:before="57" w:after="57"/>
              <w:jc w:val="center"/>
              <w:rPr>
                <w:rFonts w:ascii="Arial" w:hAnsi="Arial" w:cs="Arial"/>
                <w:b/>
                <w:bCs/>
                <w:szCs w:val="22"/>
                <w:lang w:val="el-GR"/>
              </w:rPr>
            </w:pPr>
          </w:p>
        </w:tc>
      </w:tr>
    </w:tbl>
    <w:p w14:paraId="63696B05" w14:textId="77777777" w:rsidR="00FB338F" w:rsidRDefault="00FB338F"/>
    <w:p w14:paraId="6F263B46" w14:textId="77777777" w:rsidR="00241CC0" w:rsidRDefault="00241CC0" w:rsidP="00241CC0">
      <w:pPr>
        <w:jc w:val="center"/>
        <w:rPr>
          <w:b/>
          <w:bCs/>
          <w:sz w:val="24"/>
          <w:lang w:val="el-GR"/>
        </w:rPr>
      </w:pPr>
    </w:p>
    <w:p w14:paraId="7F7FC8F7" w14:textId="5FE4FF62" w:rsidR="00241CC0" w:rsidRPr="00241CC0" w:rsidRDefault="00241CC0" w:rsidP="00241CC0">
      <w:pPr>
        <w:jc w:val="center"/>
        <w:rPr>
          <w:b/>
          <w:bCs/>
          <w:sz w:val="24"/>
          <w:lang w:val="el-GR"/>
        </w:rPr>
      </w:pPr>
      <w:r w:rsidRPr="00241CC0">
        <w:rPr>
          <w:b/>
          <w:bCs/>
          <w:sz w:val="24"/>
          <w:lang w:val="el-GR"/>
        </w:rPr>
        <w:t>Ο ΠΡΟΣΦΕΡΩΝ</w:t>
      </w:r>
    </w:p>
    <w:sectPr w:rsidR="00241CC0" w:rsidRPr="00241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CA"/>
    <w:rsid w:val="00241CC0"/>
    <w:rsid w:val="0034340C"/>
    <w:rsid w:val="006559CA"/>
    <w:rsid w:val="00E41D62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10A9"/>
  <w15:chartTrackingRefBased/>
  <w15:docId w15:val="{FD4710A9-7A0A-413B-B3F4-98FC6DD0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CA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559CA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59CA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59CA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59CA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59CA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59CA"/>
    <w:pPr>
      <w:keepNext/>
      <w:keepLines/>
      <w:suppressAutoHyphens w:val="0"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59CA"/>
    <w:pPr>
      <w:keepNext/>
      <w:keepLines/>
      <w:suppressAutoHyphens w:val="0"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59CA"/>
    <w:pPr>
      <w:keepNext/>
      <w:keepLines/>
      <w:suppressAutoHyphens w:val="0"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59CA"/>
    <w:pPr>
      <w:keepNext/>
      <w:keepLines/>
      <w:suppressAutoHyphens w:val="0"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5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5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5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59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59C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59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59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59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5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59CA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5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59CA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55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59C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559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59CA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6559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5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559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5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1794</Characters>
  <Application>Microsoft Office Word</Application>
  <DocSecurity>0</DocSecurity>
  <Lines>36</Lines>
  <Paragraphs>19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pepibaliri@gmail.com</dc:creator>
  <cp:keywords/>
  <dc:description/>
  <cp:lastModifiedBy>pepibaliri@gmail.com</cp:lastModifiedBy>
  <cp:revision>2</cp:revision>
  <dcterms:created xsi:type="dcterms:W3CDTF">2024-12-11T19:57:00Z</dcterms:created>
  <dcterms:modified xsi:type="dcterms:W3CDTF">2024-12-11T20:01:00Z</dcterms:modified>
</cp:coreProperties>
</file>